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Democratic</w:t>
      </w:r>
      <w:r>
        <w:t xml:space="preserve"> </w:t>
      </w:r>
      <w:r>
        <w:t xml:space="preserve">Consolidation: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r>
        <w:t xml:space="preserve"> </w:t>
      </w:r>
      <w:r>
        <w:t xml:space="preserve">State,</w:t>
      </w:r>
      <w:r>
        <w:t xml:space="preserve"> </w:t>
      </w:r>
      <w:r>
        <w:t xml:space="preserve">Nigeria</w:t>
      </w:r>
    </w:p>
    <w:p>
      <w:pPr>
        <w:pStyle w:val="FirstParagraph"/>
      </w:pPr>
      <w:r>
        <w:t xml:space="preserve">```html</w:t>
      </w:r>
    </w:p>
    <w:bookmarkStart w:id="32" w:name="Xbc687f5b0c32f86ffe99d092807ad2888d77bb9"/>
    <w:p>
      <w:pPr>
        <w:pStyle w:val="Heading1"/>
      </w:pPr>
      <w:r>
        <w:t xml:space="preserve">The Role of the Politician in Democratic Consolidation: A Case Study of Lagos State, Nigeria</w:t>
      </w:r>
    </w:p>
    <w:p>
      <w:pPr>
        <w:pStyle w:val="FirstParagraph"/>
      </w:pPr>
      <w:r>
        <w:rPr>
          <w:bCs/>
          <w:b/>
        </w:rPr>
        <w:t xml:space="preserve">J. A. Olatunji, Ph.D.</w:t>
      </w:r>
      <w:r>
        <w:br/>
      </w:r>
      <w:r>
        <w:t xml:space="preserve">Department of Political Science, University of Lagos</w:t>
      </w:r>
      <w:r>
        <w:br/>
      </w:r>
      <w:r>
        <w:t xml:space="preserve">Email: j.olatunji@unilag.edu.ng</w:t>
      </w:r>
    </w:p>
    <w:bookmarkStart w:id="20" w:name="abstract"/>
    <w:p>
      <w:pPr>
        <w:pStyle w:val="Heading2"/>
      </w:pPr>
      <w:r>
        <w:t xml:space="preserve">Abstract</w:t>
      </w:r>
    </w:p>
    <w:p>
      <w:pPr>
        <w:pStyle w:val="FirstParagraph"/>
      </w:pPr>
      <w:r>
        <w:t xml:space="preserve">This paper examines the critical role of the politician in fostering democratic stability and developmental governance within Nigeria, with a specific focus on Lagos State. As Africa’s economic hub, Lagos presents a unique microcosm for analyzing how political leadership interacts with urbanization, ethnic diversity, and economic pressures. The study argues that effective politicians in this context must transcend patronage politics to embrace technocratic accountability and inclusive policy-making. Through qualitative analysis of recent electoral trends and governance records from 2015 to 2023, the article highlights the challenges facing Nigerian politicians and proposes a framework for ethical political engagement. The findings suggest that while structural constraints remain significant, the proactive stance of modern politicians in Lagos has contributed to improved service delivery and institutional resilience.</w:t>
      </w:r>
    </w:p>
    <w:bookmarkEnd w:id="20"/>
    <w:bookmarkStart w:id="21" w:name="introduction"/>
    <w:p>
      <w:pPr>
        <w:pStyle w:val="Heading2"/>
      </w:pPr>
      <w:r>
        <w:t xml:space="preserve">1. Introduction</w:t>
      </w:r>
    </w:p>
    <w:p>
      <w:pPr>
        <w:pStyle w:val="FirstParagraph"/>
      </w:pPr>
      <w:r>
        <w:t xml:space="preserve">Nigeria’s journey toward democratic consolidation since the return to civilian rule in 1999 has been fraught with complexities, particularly regarding the behavior and integrity of political actors. Central to this discourse is the figure of the politician, an agent who bridges the gap between state institutions and citizenry. In Nigeria, a country characterized by profound ethnic diversity and economic disparity, the politician’s role extends beyond legislative duties to encompass social engineering and economic stewardship.</w:t>
      </w:r>
    </w:p>
    <w:p>
      <w:pPr>
        <w:pStyle w:val="BodyText"/>
      </w:pPr>
      <w:r>
        <w:t xml:space="preserve">Lagos State, situated in southwestern Nigeria, serves as a compelling case study for this analysis. As the most populous state in Nigeria and its commercial nerve center, Lagos faces unique challenges including infrastructural deficits, rapid urbanization, security concerns, and ethnic pluralism. The dynamics of politics in Lagos offer insights into how politicians navigate these multifaceted issues. This article explores the evolving role of the politician in Nigeria’s largest economic hub, assessing their impact on governance quality and democratic health.</w:t>
      </w:r>
    </w:p>
    <w:bookmarkEnd w:id="21"/>
    <w:bookmarkStart w:id="22" w:name="the-political-landscape-of-lagos-state"/>
    <w:p>
      <w:pPr>
        <w:pStyle w:val="Heading2"/>
      </w:pPr>
      <w:r>
        <w:t xml:space="preserve">2. The Political Landscape of Lagos State</w:t>
      </w:r>
    </w:p>
    <w:p>
      <w:pPr>
        <w:pStyle w:val="FirstParagraph"/>
      </w:pPr>
      <w:r>
        <w:t xml:space="preserve">Lagos State is a melting pot of cultures, languages, and religions. The political arena here is competitive, often dominated by the All Progressives Congress (APC) and the Peoples Democratic Party (PDP), though independent candidates also play a significant role in local elections. The politician operating within this environment must possess high emotional intelligence and cultural sensitivity to manage inter-ethnic relations effectively.</w:t>
      </w:r>
    </w:p>
    <w:p>
      <w:pPr>
        <w:pStyle w:val="BodyText"/>
      </w:pPr>
      <w:r>
        <w:t xml:space="preserve">Unlike other regions in Nigeria where politics may be heavily influenced by traditional rulers or religious sentiments, Lagos politics is increasingly driven by economic pragmatism and performance-based accountability. Residents of Lagos are known for their demanding civic expectations. Consequently, the modern politician in this region cannot rely solely on identity politics; they must deliver tangible results in transportation, housing, healthcare, and security.</w:t>
      </w:r>
    </w:p>
    <w:bookmarkEnd w:id="22"/>
    <w:bookmarkStart w:id="23" w:name="X605a6795e17af5f6d00d478c60ee39b29cfb410"/>
    <w:p>
      <w:pPr>
        <w:pStyle w:val="Heading2"/>
      </w:pPr>
      <w:r>
        <w:t xml:space="preserve">3. Challenges Faced by Politicians in Nigeria</w:t>
      </w:r>
    </w:p>
    <w:p>
      <w:pPr>
        <w:pStyle w:val="FirstParagraph"/>
      </w:pPr>
      <w:r>
        <w:t xml:space="preserve">The institution of political leadership in Nigeria faces several systemic challenges that affect the effectiveness of the politician. These include:</w:t>
      </w:r>
    </w:p>
    <w:p>
      <w:pPr>
        <w:numPr>
          <w:ilvl w:val="0"/>
          <w:numId w:val="1001"/>
        </w:numPr>
        <w:pStyle w:val="Compact"/>
      </w:pPr>
      <w:r>
        <w:rPr>
          <w:bCs/>
          <w:b/>
        </w:rPr>
        <w:t xml:space="preserve">Ethical Deficits:</w:t>
      </w:r>
      <w:r>
        <w:t xml:space="preserve"> </w:t>
      </w:r>
      <w:r>
        <w:t xml:space="preserve">Corruption remains a pervasive issue, affecting resource allocation and public trust. Politicians are often criticized for prioritizing personal enrichment over public service.</w:t>
      </w:r>
    </w:p>
    <w:p>
      <w:pPr>
        <w:numPr>
          <w:ilvl w:val="0"/>
          <w:numId w:val="1001"/>
        </w:numPr>
        <w:pStyle w:val="Compact"/>
      </w:pPr>
      <w:r>
        <w:rPr>
          <w:bCs/>
          <w:b/>
        </w:rPr>
        <w:t xml:space="preserve">Institutional Weakness:</w:t>
      </w:r>
      <w:r>
        <w:t xml:space="preserve"> </w:t>
      </w:r>
      <w:r>
        <w:t xml:space="preserve">Weak judicial and legislative oversight mechanisms allow for impunity among political elites.</w:t>
      </w:r>
    </w:p>
    <w:p>
      <w:pPr>
        <w:numPr>
          <w:ilvl w:val="0"/>
          <w:numId w:val="1001"/>
        </w:numPr>
        <w:pStyle w:val="Compact"/>
      </w:pPr>
      <w:r>
        <w:rPr>
          <w:bCs/>
          <w:b/>
        </w:rPr>
        <w:t xml:space="preserve">Fuel Subsidy Removals:</w:t>
      </w:r>
      <w:r>
        <w:t xml:space="preserve"> </w:t>
      </w:r>
      <w:r>
        <w:t xml:space="preserve">Recent national policies have strained the relationship between politicians and the populace, leading to protests and unrest.</w:t>
      </w:r>
    </w:p>
    <w:p>
      <w:pPr>
        <w:numPr>
          <w:ilvl w:val="0"/>
          <w:numId w:val="1001"/>
        </w:numPr>
        <w:pStyle w:val="Compact"/>
      </w:pPr>
      <w:r>
        <w:rPr>
          <w:bCs/>
          <w:b/>
        </w:rPr>
        <w:t xml:space="preserve">Ethnic Polarization:</w:t>
      </w:r>
      <w:r>
        <w:t xml:space="preserve"> </w:t>
      </w:r>
      <w:r>
        <w:t xml:space="preserve">Despite Lagos’s cosmopolitan nature, ethnic tensions can flare up during electoral cycles, testing the diplomat skills of local politicians.</w:t>
      </w:r>
    </w:p>
    <w:p>
      <w:pPr>
        <w:pStyle w:val="FirstParagraph"/>
      </w:pPr>
      <w:r>
        <w:t xml:space="preserve">In response to these challenges, there is a growing call for a new breed of politician—one who is transparent, accountable, and deeply rooted in community development rather than elite capture.</w:t>
      </w:r>
    </w:p>
    <w:bookmarkEnd w:id="23"/>
    <w:bookmarkStart w:id="27" w:name="Xd64d0eb1b5081bc07d6e7e9ded887e83be5375c"/>
    <w:p>
      <w:pPr>
        <w:pStyle w:val="Heading2"/>
      </w:pPr>
      <w:r>
        <w:t xml:space="preserve">4. The Lagos Model: Politician as Development Agent</w:t>
      </w:r>
    </w:p>
    <w:p>
      <w:pPr>
        <w:pStyle w:val="FirstParagraph"/>
      </w:pPr>
      <w:r>
        <w:t xml:space="preserve">Recent years have witnessed a shift in the narrative surrounding political leadership in Lagos. The administration of Babajide Sanwo-Olu, for instance, has attempted to position the politician not just as a ruler but as a manager of complex urban systems. Key initiatives include:</w:t>
      </w:r>
    </w:p>
    <w:bookmarkStart w:id="24" w:name="infrastructure-development"/>
    <w:p>
      <w:pPr>
        <w:pStyle w:val="Heading3"/>
      </w:pPr>
      <w:r>
        <w:t xml:space="preserve">4.1 Infrastructure Development</w:t>
      </w:r>
    </w:p>
    <w:p>
      <w:pPr>
        <w:pStyle w:val="FirstParagraph"/>
      </w:pPr>
      <w:r>
        <w:t xml:space="preserve">The expansion of road networks and the implementation of mass transit systems (such as BRT lanes) demonstrate how politicians can leverage resources for long-term economic benefit. These projects require political will to overcome bureaucratic bottlenecks and land acquisition disputes.</w:t>
      </w:r>
    </w:p>
    <w:bookmarkEnd w:id="24"/>
    <w:bookmarkStart w:id="25" w:name="digital-governance"/>
    <w:p>
      <w:pPr>
        <w:pStyle w:val="Heading3"/>
      </w:pPr>
      <w:r>
        <w:t xml:space="preserve">4.2 Digital Governance</w:t>
      </w:r>
    </w:p>
    <w:p>
      <w:pPr>
        <w:pStyle w:val="FirstParagraph"/>
      </w:pPr>
      <w:r>
        <w:t xml:space="preserve">Lagos has pioneered digital governance platforms, reducing the opportunity for graft and increasing efficiency. The politician’s role here is to champion technological adoption while ensuring that the digital divide does not exclude marginalized groups.</w:t>
      </w:r>
    </w:p>
    <w:bookmarkEnd w:id="25"/>
    <w:bookmarkStart w:id="26" w:name="social-welfare-programs"/>
    <w:p>
      <w:pPr>
        <w:pStyle w:val="Heading3"/>
      </w:pPr>
      <w:r>
        <w:t xml:space="preserve">4.3 Social Welfare Programs</w:t>
      </w:r>
    </w:p>
    <w:p>
      <w:pPr>
        <w:pStyle w:val="FirstParagraph"/>
      </w:pPr>
      <w:r>
        <w:t xml:space="preserve">Schemes aimed at supporting low-income earners, including pension payments for informal sector workers and health insurance coverage, reflect a politician’s commitment to inclusive growth. These initiatives help build a social contract between the state and its citizens.</w:t>
      </w:r>
    </w:p>
    <w:bookmarkEnd w:id="26"/>
    <w:bookmarkEnd w:id="27"/>
    <w:bookmarkStart w:id="28" w:name="Xfa9a1e8c63942f39b544abbec1e43178714ad13"/>
    <w:p>
      <w:pPr>
        <w:pStyle w:val="Heading2"/>
      </w:pPr>
      <w:r>
        <w:t xml:space="preserve">5. Theoretical Framework: Ethical Leadership in Multicultural Societies</w:t>
      </w:r>
    </w:p>
    <w:p>
      <w:pPr>
        <w:pStyle w:val="FirstParagraph"/>
      </w:pPr>
      <w:r>
        <w:t xml:space="preserve">This study draws on the theory of transformative leadership, which emphasizes the importance of leaders who inspire change through vision and integrity. In the context of Nigeria, where historical governance has been characterized by patron-client relationships, transforming political culture requires a conscious effort by each politician to model ethical behavior.</w:t>
      </w:r>
    </w:p>
    <w:p>
      <w:pPr>
        <w:pStyle w:val="BodyText"/>
      </w:pPr>
      <w:r>
        <w:t xml:space="preserve">Furthermore, pluralist theory suggests that in diverse societies like Lagos, power should be shared among various interest groups. The politician acts as a facilitator of dialogue among these groups, ensuring that no single ethnic or religious bloc dominates the political agenda disproportionately. This balance is crucial for maintaining peace and stability.</w:t>
      </w:r>
    </w:p>
    <w:bookmarkEnd w:id="28"/>
    <w:bookmarkStart w:id="29" w:name="recommendations-for-policy-and-practice"/>
    <w:p>
      <w:pPr>
        <w:pStyle w:val="Heading2"/>
      </w:pPr>
      <w:r>
        <w:t xml:space="preserve">6. Recommendations for Policy and Practice</w:t>
      </w:r>
    </w:p>
    <w:p>
      <w:pPr>
        <w:pStyle w:val="FirstParagraph"/>
      </w:pPr>
      <w:r>
        <w:t xml:space="preserve">To strengthen the role of the politician in Nigeria’s democratic project, several recommendations are proposed:</w:t>
      </w:r>
    </w:p>
    <w:p>
      <w:pPr>
        <w:numPr>
          <w:ilvl w:val="0"/>
          <w:numId w:val="1002"/>
        </w:numPr>
        <w:pStyle w:val="Compact"/>
      </w:pPr>
      <w:r>
        <w:rPr>
          <w:bCs/>
          <w:b/>
        </w:rPr>
        <w:t xml:space="preserve">Mandatory Ethics Training:</w:t>
      </w:r>
      <w:r>
        <w:t xml:space="preserve"> </w:t>
      </w:r>
      <w:r>
        <w:t xml:space="preserve">Political parties should enforce rigorous ethical training for candidates before nomination.</w:t>
      </w:r>
    </w:p>
    <w:p>
      <w:pPr>
        <w:numPr>
          <w:ilvl w:val="0"/>
          <w:numId w:val="1002"/>
        </w:numPr>
        <w:pStyle w:val="Compact"/>
      </w:pPr>
      <w:r>
        <w:rPr>
          <w:bCs/>
          <w:b/>
        </w:rPr>
        <w:t xml:space="preserve">Civil Society Engagement:</w:t>
      </w:r>
      <w:r>
        <w:t xml:space="preserve"> </w:t>
      </w:r>
      <w:r>
        <w:t xml:space="preserve">Politicians must institutionalize regular interactions with civil society organizations to ensure policy responsiveness.</w:t>
      </w:r>
    </w:p>
    <w:p>
      <w:pPr>
        <w:numPr>
          <w:ilvl w:val="0"/>
          <w:numId w:val="1002"/>
        </w:numPr>
        <w:pStyle w:val="Compact"/>
      </w:pPr>
      <w:r>
        <w:rPr>
          <w:bCs/>
          <w:b/>
        </w:rPr>
        <w:t xml:space="preserve">Youth Inclusion:</w:t>
      </w:r>
      <w:r>
        <w:t xml:space="preserve"> </w:t>
      </w:r>
      <w:r>
        <w:t xml:space="preserve">Given Lagos’s youthful demographic, politicians should actively involve young people in decision-making processes to foster innovation and reduce apathy.</w:t>
      </w:r>
    </w:p>
    <w:p>
      <w:pPr>
        <w:numPr>
          <w:ilvl w:val="0"/>
          <w:numId w:val="1002"/>
        </w:numPr>
        <w:pStyle w:val="Compact"/>
      </w:pPr>
      <w:r>
        <w:rPr>
          <w:bCs/>
          <w:b/>
        </w:rPr>
        <w:t xml:space="preserve">Data-Driven Governance:</w:t>
      </w:r>
      <w:r>
        <w:t xml:space="preserve"> </w:t>
      </w:r>
      <w:r>
        <w:t xml:space="preserve">Politicians should rely on empirical data rather than anecdotal evidence when formulating policies.</w:t>
      </w:r>
    </w:p>
    <w:bookmarkEnd w:id="29"/>
    <w:bookmarkStart w:id="30" w:name="conclusion"/>
    <w:p>
      <w:pPr>
        <w:pStyle w:val="Heading2"/>
      </w:pPr>
      <w:r>
        <w:t xml:space="preserve">7. Conclusion</w:t>
      </w:r>
    </w:p>
    <w:p>
      <w:pPr>
        <w:pStyle w:val="FirstParagraph"/>
      </w:pPr>
      <w:r>
        <w:t xml:space="preserve">The role of the politician in Nigeria, particularly in Lagos State, is pivotal to the nation’s democratic consolidation and economic progress. While challenges such as corruption and institutional weakness persist, there are encouraging signs of positive change driven by performance-oriented leadership. The politician must evolve from being a mere distributor of favors to becoming a architect of sustainable development.</w:t>
      </w:r>
    </w:p>
    <w:p>
      <w:pPr>
        <w:pStyle w:val="BodyText"/>
      </w:pPr>
      <w:r>
        <w:t xml:space="preserve">As Nigeria continues its democratic experiment, the lessons learned from Lagos provide valuable insights for other states. The success of Lagos hinges on the continued commitment of its politicians to transparency, accountability, and inclusive governance. It is imperative that stakeholders—political parties, media, and citizens—work together to hold politicians accountable and promote a culture of excellence in public service.</w:t>
      </w:r>
    </w:p>
    <w:bookmarkEnd w:id="30"/>
    <w:bookmarkStart w:id="31" w:name="references"/>
    <w:p>
      <w:pPr>
        <w:pStyle w:val="Heading2"/>
      </w:pPr>
      <w:r>
        <w:t xml:space="preserve">References</w:t>
      </w:r>
    </w:p>
    <w:p>
      <w:pPr>
        <w:pStyle w:val="FirstParagraph"/>
      </w:pPr>
      <w:r>
        <w:t xml:space="preserve">Adeoye, B. O., &amp; Oyebade, J. I. (2018). *Governance and Development in Nigeria*. Lagos: University Press PLC.</w:t>
      </w:r>
    </w:p>
    <w:p>
      <w:pPr>
        <w:pStyle w:val="BodyText"/>
      </w:pPr>
      <w:r>
        <w:t xml:space="preserve">Ibeanu, O. (2019). *Democracy and Development in West Africa*. Dakar: CODESRIA.</w:t>
      </w:r>
    </w:p>
    <w:p>
      <w:pPr>
        <w:pStyle w:val="BodyText"/>
      </w:pPr>
      <w:r>
        <w:t xml:space="preserve">Lagos State Government. (2021). *Annual Budget Statement and Economic Report*. Lagos: Ministry of Finance.</w:t>
      </w:r>
    </w:p>
    <w:p>
      <w:pPr>
        <w:pStyle w:val="BodyText"/>
      </w:pPr>
      <w:r>
        <w:t xml:space="preserve">Nwankwo, S. (2020). "Political Leadership and Urban Management in African Cities." *Journal of African Political Studies*, 15(3), 45-62.</w:t>
      </w:r>
    </w:p>
    <w:p>
      <w:pPr>
        <w:pStyle w:val="BodyText"/>
      </w:pPr>
      <w:r>
        <w:t xml:space="preserve">Okonkwo, E. U. (2017). *Ethnicity and Politics in Nigeria*. Ibadan: Heinemann Educational Books.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Democratic Consolidation: A Case Study of Lagos State, Nigeria</dc:title>
  <dc:creator/>
  <dc:language>en</dc:language>
  <cp:keywords/>
  <dcterms:created xsi:type="dcterms:W3CDTF">2026-07-29T12:31:57Z</dcterms:created>
  <dcterms:modified xsi:type="dcterms:W3CDTF">2026-07-29T12:31:57Z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