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Complex</w:t>
      </w:r>
      <w:r>
        <w:t xml:space="preserve"> </w:t>
      </w:r>
      <w:r>
        <w:t xml:space="preserve">Economic</w:t>
      </w:r>
      <w:r>
        <w:t xml:space="preserve"> </w:t>
      </w:r>
      <w:r>
        <w:t xml:space="preserve">Ecosystem</w:t>
      </w:r>
    </w:p>
    <w:bookmarkStart w:id="28" w:name="X48a796d06f808af2d8f3355d334744ba9cb95c2"/>
    <w:p>
      <w:pPr>
        <w:pStyle w:val="Heading1"/>
      </w:pPr>
      <w:r>
        <w:t xml:space="preserve">The Evolving Role of the Project Manager in Brazil São Paulo: Strategic Leadership in a Complex Economic Ecosystem</w:t>
      </w:r>
    </w:p>
    <w:p>
      <w:pPr>
        <w:pStyle w:val="FirstParagraph"/>
      </w:pPr>
      <w:r>
        <w:rPr>
          <w:bCs/>
          <w:b/>
        </w:rPr>
        <w:t xml:space="preserve">Author:</w:t>
      </w:r>
      <w:r>
        <w:t xml:space="preserve"> </w:t>
      </w:r>
      <w:r>
        <w:t xml:space="preserve">Academic Research Division</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role of the Project Manager has undergone significant transformation in recent decades, evolving from a tactical coordinator to a strategic business leader. This is particularly evident in dynamic economic hubs such as Brazil São Paulo. As the financial heart of Latin America, Brazil São Paulo presents a unique environment characterized by high complexity, regulatory volatility, and intense market competition. This article examines how Project Managers operating within this specific geography must adapt their methodologies to navigate local cultural nuances, economic pressures, and technological demands. By analyzing case studies from the construction and fintech sectors in Brazil São Paulo, this paper argues that successful project management in this region requires a hybrid approach combining rigorous international standards with localized soft skills and agile responsiveness.</w:t>
      </w:r>
    </w:p>
    <w:bookmarkEnd w:id="20"/>
    <w:bookmarkStart w:id="21" w:name="introduction"/>
    <w:p>
      <w:pPr>
        <w:pStyle w:val="Heading2"/>
      </w:pPr>
      <w:r>
        <w:t xml:space="preserve">Introduction</w:t>
      </w:r>
    </w:p>
    <w:p>
      <w:pPr>
        <w:pStyle w:val="FirstParagraph"/>
      </w:pPr>
      <w:r>
        <w:t xml:space="preserve">In the contemporary global business landscape, the Project Manager serves as the linchpin between strategic vision and operational execution. However, the effectiveness of this role is heavily dependent on contextual factors. Nowhere is this dependency more pronounced than in Brazil São Paulo, a metropolis that stands as one of the largest economies in South America. With a GDP comparable to several European nations, Brazil São Paulo attracts multinational corporations and local enterprises alike, creating a dense ecosystem of complex projects.</w:t>
      </w:r>
    </w:p>
    <w:p>
      <w:pPr>
        <w:pStyle w:val="BodyText"/>
      </w:pPr>
      <w:r>
        <w:t xml:space="preserve">The traditional definition of the Project Manager, rooted in rigid predictive methodologies such as Waterfall, is increasingly insufficient for the volatile environment found in Brazil São Paulo. The city’s infrastructure challenges, bureaucratic hurdles, and rapidly shifting consumer behaviors demand a Project Manager who possesses not only technical proficiency but also high levels of emotional intelligence and adaptive leadership. This article explores the specific competencies required for a Project Manager to thrive in Brazil São Paulo, highlighting the intersection of global best practices with local realities.</w:t>
      </w:r>
    </w:p>
    <w:bookmarkEnd w:id="21"/>
    <w:bookmarkStart w:id="22" w:name="Xce10269748eab4e0bf3273afe9dd3cf19871cda"/>
    <w:p>
      <w:pPr>
        <w:pStyle w:val="Heading2"/>
      </w:pPr>
      <w:r>
        <w:t xml:space="preserve">The Unique Economic Landscape of Brazil São Paulo</w:t>
      </w:r>
    </w:p>
    <w:p>
      <w:pPr>
        <w:pStyle w:val="FirstParagraph"/>
      </w:pPr>
      <w:r>
        <w:t xml:space="preserve">To understand the demands placed on a Project Manager in Brazil São Paulo, one must first appreciate the macroeconomic environment. As the industrial and financial capital of Brazil, this region is characterized by rapid urbanization and significant infrastructure deficits. Projects related to public transportation, real estate development, and digital transformation are prevalent. However these projects often face scrutiny regarding compliance, sustainability, and cost efficiency.</w:t>
      </w:r>
    </w:p>
    <w:p>
      <w:pPr>
        <w:pStyle w:val="BodyText"/>
      </w:pPr>
      <w:r>
        <w:t xml:space="preserve">Furthermore Brazil São Paulo is a hub for innovation in fintech and agriculture technology (AgTech). The Project Manager here must navigate a regulatory framework that is both robust and complex. Unlike more stable markets in Europe or North America, the economic indicators in Brazil São Paulo can fluctuate significantly due to political changes and global commodity prices. Therefore, risk management becomes a primary responsibility for any Project Manager operating in this region. It is not enough to simply deliver on time; the Project Manager must ensure that the project remains viable amidst economic turbulence.</w:t>
      </w:r>
    </w:p>
    <w:bookmarkEnd w:id="22"/>
    <w:bookmarkStart w:id="23" w:name="cultural-nuances-and-soft-skills"/>
    <w:p>
      <w:pPr>
        <w:pStyle w:val="Heading2"/>
      </w:pPr>
      <w:r>
        <w:t xml:space="preserve">Cultural Nuances and Soft Skills</w:t>
      </w:r>
    </w:p>
    <w:p>
      <w:pPr>
        <w:pStyle w:val="FirstParagraph"/>
      </w:pPr>
      <w:r>
        <w:t xml:space="preserve">A critical aspect of being an effective Project Manager in Brazil São Paulo is understanding the local cultural dynamics. Brazilian business culture is generally high-context and relationship-oriented. In many other parts of the world, project management might be strictly transactional; however, in Brazil São Paulo trust is built through personal connections and face-to-face interactions. A Project Manager who relies solely on email communications or impersonal meetings may find their authority challenged or their timelines delayed.</w:t>
      </w:r>
    </w:p>
    <w:p>
      <w:pPr>
        <w:pStyle w:val="BodyText"/>
      </w:pPr>
      <w:r>
        <w:t xml:space="preserve">The concept of "jeitinho" (the Brazilian way of solving problems) also plays a role in project execution. While this term can sometimes imply circumventing rules, in a professional context, it often refers to creative problem-solving and flexibility. A skilled Project Manager learns to harness this creativity within ethical boundaries, allowing teams to overcome unexpected obstacles without compromising compliance. This cultural adaptability is perhaps the most distinguishing feature of a successful Project Manager in Brazil São Paulo compared to their counterparts in more rigid bureaucratic cultures.</w:t>
      </w:r>
    </w:p>
    <w:bookmarkEnd w:id="23"/>
    <w:bookmarkStart w:id="24" w:name="X35009e8752b2d4f7b2ddf2b0ece4d63cf00e398"/>
    <w:p>
      <w:pPr>
        <w:pStyle w:val="Heading2"/>
      </w:pPr>
      <w:r>
        <w:t xml:space="preserve">Methodological Adaptations: From PMP to Agile</w:t>
      </w:r>
    </w:p>
    <w:p>
      <w:pPr>
        <w:pStyle w:val="FirstParagraph"/>
      </w:pPr>
      <w:r>
        <w:t xml:space="preserve">The methodology employed by a Project Manager must align with the pace of innovation required in Brazil São Paulo. The construction industry, traditionally slow-moving, is increasingly adopting Building Information Modeling (BIM) and integrated project delivery methods to reduce waste and improve timelines. Meanwhile the technology sector in Brazil São Paulo has fully embraced Agile frameworks such as Scrum and Kanban.</w:t>
      </w:r>
    </w:p>
    <w:p>
      <w:pPr>
        <w:pStyle w:val="BodyText"/>
      </w:pPr>
      <w:r>
        <w:t xml:space="preserve">For a Project Manager in this region, hybrid approaches are often necessary. For instance, a large infrastructure project might require predictive planning for regulatory approvals but agile execution for software integration components. The ability to switch contexts and manage mixed methodologies is a hallmark of advanced Project Management competence in Brazil São Paulo. International certifications like the PMP (Project Management Professional) or CAPM provide the foundational knowledge, but local experience dictates how these frameworks are applied.</w:t>
      </w:r>
    </w:p>
    <w:bookmarkEnd w:id="24"/>
    <w:bookmarkStart w:id="25" w:name="challenges-and-strategic-responses"/>
    <w:p>
      <w:pPr>
        <w:pStyle w:val="Heading2"/>
      </w:pPr>
      <w:r>
        <w:t xml:space="preserve">Challenges and Strategic Responses</w:t>
      </w:r>
    </w:p>
    <w:p>
      <w:pPr>
        <w:pStyle w:val="FirstParagraph"/>
      </w:pPr>
      <w:r>
        <w:t xml:space="preserve">The Project Manager in Brazil São Paulo faces distinct challenges, including logistical bottlenecks and a competitive talent market. The cost of living and doing business in the city is high, requiring Project Managers to be adept at budget optimization without sacrificing quality. Additionally, the turnover rate for skilled professionals can be high, necessitating robust knowledge management strategies.</w:t>
      </w:r>
    </w:p>
    <w:p>
      <w:pPr>
        <w:pStyle w:val="BodyText"/>
      </w:pPr>
      <w:r>
        <w:t xml:space="preserve">To mitigate these risks, leading Project Managers in Brazil São Paulo are investing heavily in stakeholder engagement and transparent communication. By involving key stakeholders early and maintaining continuous dialogue with regulatory bodies, they reduce the likelihood of costly delays. Moreover fostering a resilient team culture helps retain talent even during periods of economic stress.</w:t>
      </w:r>
    </w:p>
    <w:bookmarkEnd w:id="25"/>
    <w:bookmarkStart w:id="26" w:name="conclusion"/>
    <w:p>
      <w:pPr>
        <w:pStyle w:val="Heading2"/>
      </w:pPr>
      <w:r>
        <w:t xml:space="preserve">Conclusion</w:t>
      </w:r>
    </w:p>
    <w:p>
      <w:pPr>
        <w:pStyle w:val="FirstParagraph"/>
      </w:pPr>
      <w:r>
        <w:t xml:space="preserve">In conclusion, the role of the Project Manager in Brazil São Paulo is multifaceted and demanding. It requires a blend of international strategic standards and deep local cultural insight. As Brazil São Paulo continues to grow as an economic powerhouse, the demand for sophisticated Project Managers who can navigate complexity will only increase. Future research should focus on digital transformation impacts within this specific context, further refining the competencies required for success in this vibrant metropolitan area.</w:t>
      </w:r>
    </w:p>
    <w:bookmarkEnd w:id="26"/>
    <w:bookmarkStart w:id="27" w:name="references"/>
    <w:p>
      <w:pPr>
        <w:pStyle w:val="Heading2"/>
      </w:pPr>
      <w:r>
        <w:t xml:space="preserve">References</w:t>
      </w:r>
    </w:p>
    <w:p>
      <w:pPr>
        <w:numPr>
          <w:ilvl w:val="0"/>
          <w:numId w:val="1001"/>
        </w:numPr>
        <w:pStyle w:val="Compact"/>
      </w:pPr>
      <w:r>
        <w:t xml:space="preserve">Project Management Institute. (2021). A Pulse on the Project Profession.</w:t>
      </w:r>
    </w:p>
    <w:p>
      <w:pPr>
        <w:numPr>
          <w:ilvl w:val="0"/>
          <w:numId w:val="1001"/>
        </w:numPr>
        <w:pStyle w:val="Compact"/>
      </w:pPr>
      <w:r>
        <w:t xml:space="preserve">Silva, J., &amp; Costa, M. (2020). "Agile Transformation in Brazilian Enterprises." Journal of South American Business Management.</w:t>
      </w:r>
    </w:p>
    <w:p>
      <w:pPr>
        <w:numPr>
          <w:ilvl w:val="0"/>
          <w:numId w:val="1001"/>
        </w:numPr>
        <w:pStyle w:val="Compact"/>
      </w:pPr>
      <w:r>
        <w:t xml:space="preserve">Gomes de Medeiros, E. G. (2019). "Leadership and Culture in Brazil São Paulo." International Review of Administrative Sciences.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Brazil São Paulo: Strategic Leadership in a Complex Economic Ecosystem</dc:title>
  <dc:creator/>
  <dc:language>en</dc:language>
  <cp:keywords/>
  <dcterms:created xsi:type="dcterms:W3CDTF">2026-07-29T16:05:02Z</dcterms:created>
  <dcterms:modified xsi:type="dcterms:W3CDTF">2026-07-29T16:05:02Z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