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Chile</w:t>
      </w:r>
      <w:r>
        <w:t xml:space="preserve"> </w:t>
      </w:r>
      <w:r>
        <w:t xml:space="preserve">Santiago:</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Developing</w:t>
      </w:r>
      <w:r>
        <w:t xml:space="preserve"> </w:t>
      </w:r>
      <w:r>
        <w:t xml:space="preserve">Economy</w:t>
      </w:r>
    </w:p>
    <w:bookmarkStart w:id="29" w:name="X6aa638cfa497154ed286e9cf34a38e782a70a83"/>
    <w:p>
      <w:pPr>
        <w:pStyle w:val="Heading1"/>
      </w:pPr>
      <w:r>
        <w:t xml:space="preserve">The Strategic Role of the Project Manager in Chile Santiago : Navigating Complexity in a Developing Economy</w:t>
      </w:r>
    </w:p>
    <w:p>
      <w:pPr>
        <w:pStyle w:val="FirstParagraph"/>
      </w:pPr>
      <w:r>
        <w:rPr>
          <w:bCs/>
          <w:b/>
        </w:rPr>
        <w:t xml:space="preserve">Author:</w:t>
      </w:r>
      <w:r>
        <w:t xml:space="preserve"> </w:t>
      </w:r>
      <w:r>
        <w:t xml:space="preserve">Academic Research Division</w:t>
      </w:r>
      <w:r>
        <w:br/>
      </w:r>
      <w:r>
        <w:rPr>
          <w:bCs/>
          <w:b/>
        </w:rPr>
        <w:t xml:space="preserve">Date:</w:t>
      </w:r>
      <w:r>
        <w:t xml:space="preserve"> </w:t>
      </w:r>
      <w:r>
        <w:t xml:space="preserve">October 26, 2023</w:t>
      </w:r>
      <w:r>
        <w:br/>
      </w:r>
      <w:r>
        <w:rPr>
          <w:iCs/>
          <w:i/>
        </w:rPr>
        <w:t xml:space="preserve">Journal of Latin American Management Studies</w:t>
      </w:r>
    </w:p>
    <w:bookmarkStart w:id="20" w:name="abstract"/>
    <w:p>
      <w:pPr>
        <w:pStyle w:val="Heading2"/>
      </w:pPr>
      <w:r>
        <w:t xml:space="preserve">Abstract</w:t>
      </w:r>
    </w:p>
    <w:p>
      <w:pPr>
        <w:pStyle w:val="FirstParagraph"/>
      </w:pPr>
      <w:r>
        <w:t xml:space="preserve">This paper explores the evolving role of the</w:t>
      </w:r>
      <w:r>
        <w:t xml:space="preserve"> </w:t>
      </w:r>
      <w:r>
        <w:rPr>
          <w:bCs/>
          <w:b/>
        </w:rPr>
        <w:t xml:space="preserve">Project Manager</w:t>
      </w:r>
      <w:r>
        <w:t xml:space="preserve"> </w:t>
      </w:r>
      <w:r>
        <w:t xml:space="preserve">within the dynamic economic landscape of</w:t>
      </w:r>
      <w:r>
        <w:t xml:space="preserve"> </w:t>
      </w:r>
      <w:r>
        <w:rPr>
          <w:bCs/>
          <w:b/>
        </w:rPr>
        <w:t xml:space="preserve">Santiago, Chile</w:t>
      </w:r>
      <w:r>
        <w:t xml:space="preserve">. As Santiago emerges as a hub for innovation and infrastructure development in South America, the demand for skilled project leadership has intensified. This study analyzes how</w:t>
      </w:r>
      <w:r>
        <w:t xml:space="preserve"> </w:t>
      </w:r>
      <w:r>
        <w:rPr>
          <w:bCs/>
          <w:b/>
        </w:rPr>
        <w:t xml:space="preserve">Project Managers</w:t>
      </w:r>
      <w:r>
        <w:t xml:space="preserve"> </w:t>
      </w:r>
      <w:r>
        <w:t xml:space="preserve">operating in</w:t>
      </w:r>
      <w:r>
        <w:t xml:space="preserve"> </w:t>
      </w:r>
      <w:r>
        <w:rPr>
          <w:bCs/>
          <w:b/>
        </w:rPr>
        <w:t xml:space="preserve">Santiago, Chile</w:t>
      </w:r>
      <w:r>
        <w:t xml:space="preserve">, adapt to local regulatory frameworks, cultural nuances, and rapid technological shifts. By examining case studies from the mining sector in northern Chile managed from headquarters in Santiago and digital transformation initiatives within the capital itself, we argue that effective project management requires a hybrid approach combining international best practices with localized stakeholder engagement strategies. The findings suggest that</w:t>
      </w:r>
      <w:r>
        <w:t xml:space="preserve"> </w:t>
      </w:r>
      <w:r>
        <w:rPr>
          <w:bCs/>
          <w:b/>
        </w:rPr>
        <w:t xml:space="preserve">Project Managers</w:t>
      </w:r>
      <w:r>
        <w:t xml:space="preserve"> </w:t>
      </w:r>
      <w:r>
        <w:t xml:space="preserve">are no longer merely administrative coordinators but strategic partners essential for navigating the unique challenges of the Chilean market.</w:t>
      </w:r>
    </w:p>
    <w:bookmarkEnd w:id="20"/>
    <w:bookmarkStart w:id="21" w:name="introduction"/>
    <w:p>
      <w:pPr>
        <w:pStyle w:val="Heading2"/>
      </w:pPr>
      <w:r>
        <w:t xml:space="preserve">1. Introduction</w:t>
      </w:r>
    </w:p>
    <w:p>
      <w:pPr>
        <w:pStyle w:val="FirstParagraph"/>
      </w:pPr>
      <w:r>
        <w:t xml:space="preserve">The global economy has witnessed a paradigm shift where project-based work has become the primary mode of organizing complex tasks across various industries. In this context, the</w:t>
      </w:r>
      <w:r>
        <w:t xml:space="preserve"> </w:t>
      </w:r>
      <w:r>
        <w:rPr>
          <w:bCs/>
          <w:b/>
        </w:rPr>
        <w:t xml:space="preserve">Project Manager</w:t>
      </w:r>
      <w:r>
        <w:t xml:space="preserve"> </w:t>
      </w:r>
      <w:r>
        <w:t xml:space="preserve">serves as the linchpin between strategic objectives and operational execution. Nowhere is this more evident than in Latin America, and specifically in</w:t>
      </w:r>
      <w:r>
        <w:t xml:space="preserve"> </w:t>
      </w:r>
      <w:r>
        <w:rPr>
          <w:bCs/>
          <w:b/>
        </w:rPr>
        <w:t xml:space="preserve">Santiago, Chile</w:t>
      </w:r>
      <w:r>
        <w:t xml:space="preserve">, a city that has transformed from a regional administrative center into a bustling metropolitan hub of finance, technology, and logistics.</w:t>
      </w:r>
    </w:p>
    <w:p>
      <w:pPr>
        <w:pStyle w:val="BodyText"/>
      </w:pPr>
      <w:r>
        <w:t xml:space="preserve">Chile’s economic stability and its status as one of the most developed economies in South America have attracted significant foreign direct investment. However, this growth brings with it complex challenges related to regulatory compliance, social expectations regarding corporate social responsibility (CSR), and infrastructure demands. The</w:t>
      </w:r>
      <w:r>
        <w:t xml:space="preserve"> </w:t>
      </w:r>
      <w:r>
        <w:rPr>
          <w:bCs/>
          <w:b/>
        </w:rPr>
        <w:t xml:space="preserve">Project Manager</w:t>
      </w:r>
      <w:r>
        <w:t xml:space="preserve"> </w:t>
      </w:r>
      <w:r>
        <w:t xml:space="preserve">located in</w:t>
      </w:r>
      <w:r>
        <w:t xml:space="preserve"> </w:t>
      </w:r>
      <w:r>
        <w:rPr>
          <w:bCs/>
          <w:b/>
        </w:rPr>
        <w:t xml:space="preserve">Santiago, Chile</w:t>
      </w:r>
      <w:r>
        <w:t xml:space="preserve">, must navigate these multifaceted layers while ensuring project delivery within scope, time, and budget constraints. This article aims to dissect the specific competencies and contextual factors influencing the practice of project management in this specific geographic and economic setting.</w:t>
      </w:r>
    </w:p>
    <w:bookmarkEnd w:id="21"/>
    <w:bookmarkStart w:id="22" w:name="X9414f1538ae2b0d439ddd6d8be6e984e72232f9"/>
    <w:p>
      <w:pPr>
        <w:pStyle w:val="Heading2"/>
      </w:pPr>
      <w:r>
        <w:t xml:space="preserve">2. The Economic Context of Santiago as a Project Hub</w:t>
      </w:r>
    </w:p>
    <w:p>
      <w:pPr>
        <w:pStyle w:val="FirstParagraph"/>
      </w:pPr>
      <w:r>
        <w:t xml:space="preserve">Santiago functions as the central nervous system of Chile’s economy. Approximately 40% of Chile's GDP is generated within the metropolitan area, making it a critical node for national and international business operations. For any</w:t>
      </w:r>
      <w:r>
        <w:t xml:space="preserve"> </w:t>
      </w:r>
      <w:r>
        <w:rPr>
          <w:bCs/>
          <w:b/>
        </w:rPr>
        <w:t xml:space="preserve">Project Manager</w:t>
      </w:r>
      <w:r>
        <w:t xml:space="preserve"> </w:t>
      </w:r>
      <w:r>
        <w:t xml:space="preserve">based in or managing projects related to this region, understanding the local economic dynamics is paramount.</w:t>
      </w:r>
    </w:p>
    <w:p>
      <w:pPr>
        <w:pStyle w:val="BodyText"/>
      </w:pPr>
      <w:r>
        <w:t xml:space="preserve">The city hosts numerous multinational corporations, particularly in the mining services sector, fintech startups, and renewable energy firms. The transition towards green energy has spurred a wave of infrastructure projects that require sophisticated project management methodologies. Unlike traditional industries where hierarchical structures dominated, modern projects in</w:t>
      </w:r>
      <w:r>
        <w:t xml:space="preserve"> </w:t>
      </w:r>
      <w:r>
        <w:rPr>
          <w:bCs/>
          <w:b/>
        </w:rPr>
        <w:t xml:space="preserve">Santiago</w:t>
      </w:r>
      <w:r>
        <w:t xml:space="preserve"> </w:t>
      </w:r>
      <w:r>
        <w:t xml:space="preserve">demand agile methodologies and cross-functional collaboration. This shift places new expectations on the</w:t>
      </w:r>
      <w:r>
        <w:t xml:space="preserve"> </w:t>
      </w:r>
      <w:r>
        <w:rPr>
          <w:bCs/>
          <w:b/>
        </w:rPr>
        <w:t xml:space="preserve">Project Manager</w:t>
      </w:r>
      <w:r>
        <w:t xml:space="preserve">, who must be adept at leading diverse teams that often span multiple time zones and cultural backgrounds.</w:t>
      </w:r>
    </w:p>
    <w:bookmarkEnd w:id="22"/>
    <w:bookmarkStart w:id="23" w:name="X884a097bd3a707ca61576401c495e44127f2a18"/>
    <w:p>
      <w:pPr>
        <w:pStyle w:val="Heading2"/>
      </w:pPr>
      <w:r>
        <w:t xml:space="preserve">3. Cultural Dimensions and Stakeholder Management</w:t>
      </w:r>
    </w:p>
    <w:p>
      <w:pPr>
        <w:pStyle w:val="FirstParagraph"/>
      </w:pPr>
      <w:r>
        <w:t xml:space="preserve">A critical aspect of project management in</w:t>
      </w:r>
      <w:r>
        <w:t xml:space="preserve"> </w:t>
      </w:r>
      <w:r>
        <w:rPr>
          <w:bCs/>
          <w:b/>
        </w:rPr>
        <w:t xml:space="preserve">Santiago, Chile</w:t>
      </w:r>
      <w:r>
        <w:t xml:space="preserve">, is the cultural dimension of leadership. Chilean business culture, while increasingly globalized, retains strong roots in hierarchical respect and personal relationship building (</w:t>
      </w:r>
      <w:r>
        <w:rPr>
          <w:iCs/>
          <w:i/>
        </w:rPr>
        <w:t xml:space="preserve">personalismo</w:t>
      </w:r>
      <w:r>
        <w:t xml:space="preserve">). For a</w:t>
      </w:r>
      <w:r>
        <w:t xml:space="preserve"> </w:t>
      </w:r>
      <w:r>
        <w:rPr>
          <w:bCs/>
          <w:b/>
        </w:rPr>
        <w:t xml:space="preserve">Project Manager</w:t>
      </w:r>
      <w:r>
        <w:t xml:space="preserve">, this means that technical expertise alone is insufficient. Success depends heavily on the ability to build trust and maintain harmonious relationships with stakeholders, including government officials, community leaders, and internal team members.</w:t>
      </w:r>
    </w:p>
    <w:p>
      <w:pPr>
        <w:pStyle w:val="BodyText"/>
      </w:pPr>
      <w:r>
        <w:t xml:space="preserve">In the context of large-scale infrastructure or mining projects that feed into Santiago’s supply chains, community engagement is not merely a checkbox exercise but a strategic imperative.</w:t>
      </w:r>
      <w:r>
        <w:t xml:space="preserve"> </w:t>
      </w:r>
      <w:r>
        <w:rPr>
          <w:bCs/>
          <w:b/>
        </w:rPr>
        <w:t xml:space="preserve">Project Managers</w:t>
      </w:r>
      <w:r>
        <w:t xml:space="preserve"> </w:t>
      </w:r>
      <w:r>
        <w:t xml:space="preserve">in Chile are often required to act as diplomats as much as administrators. They must anticipate social license issues, which can halt progress if not managed proactively. This contrasts with more transactional approaches found in some Northern European or North American contexts, highlighting the necessity for culturally intelligent project leadership.</w:t>
      </w:r>
    </w:p>
    <w:bookmarkEnd w:id="23"/>
    <w:bookmarkStart w:id="24" w:name="regulatory-and-legal-frameworks"/>
    <w:p>
      <w:pPr>
        <w:pStyle w:val="Heading2"/>
      </w:pPr>
      <w:r>
        <w:t xml:space="preserve">4. Regulatory and Legal Frameworks</w:t>
      </w:r>
    </w:p>
    <w:p>
      <w:pPr>
        <w:pStyle w:val="FirstParagraph"/>
      </w:pPr>
      <w:r>
        <w:t xml:space="preserve">The regulatory environment in Chile is robust but complex.</w:t>
      </w:r>
      <w:r>
        <w:t xml:space="preserve"> </w:t>
      </w:r>
      <w:r>
        <w:rPr>
          <w:bCs/>
          <w:b/>
        </w:rPr>
        <w:t xml:space="preserve">Project Managers</w:t>
      </w:r>
      <w:r>
        <w:t xml:space="preserve"> </w:t>
      </w:r>
      <w:r>
        <w:t xml:space="preserve">working in</w:t>
      </w:r>
      <w:r>
        <w:t xml:space="preserve"> </w:t>
      </w:r>
      <w:r>
        <w:rPr>
          <w:bCs/>
          <w:b/>
        </w:rPr>
        <w:t xml:space="preserve">Santiago</w:t>
      </w:r>
      <w:r>
        <w:t xml:space="preserve"> </w:t>
      </w:r>
      <w:r>
        <w:t xml:space="preserve">must possess a thorough understanding of local labor laws, environmental regulations, and public procurement processes. Chile has made significant strides in recent years to improve its ease of doing business, yet bureaucratic hurdles remain.</w:t>
      </w:r>
    </w:p>
    <w:p>
      <w:pPr>
        <w:pStyle w:val="BodyText"/>
      </w:pPr>
      <w:r>
        <w:t xml:space="preserve">For instance, projects involving urban development or renewable energy must navigate rigorous environmental impact assessments. A</w:t>
      </w:r>
      <w:r>
        <w:t xml:space="preserve"> </w:t>
      </w:r>
      <w:r>
        <w:rPr>
          <w:bCs/>
          <w:b/>
        </w:rPr>
        <w:t xml:space="preserve">Project Manager</w:t>
      </w:r>
      <w:r>
        <w:t xml:space="preserve"> </w:t>
      </w:r>
      <w:r>
        <w:t xml:space="preserve">who fails to account for these regulatory timelines risks significant delays and cost overruns. Furthermore, the legal framework governing contracts in Chile is civil law-based, differing significantly from common law jurisdictions. This requires project managers to collaborate closely with local legal counsel, integrating risk management strategies that are legally sound within the Chilean context.</w:t>
      </w:r>
    </w:p>
    <w:bookmarkEnd w:id="24"/>
    <w:bookmarkStart w:id="25" w:name="X6e79e72f71b25d091af793f38eadeb25a99ee2f"/>
    <w:p>
      <w:pPr>
        <w:pStyle w:val="Heading2"/>
      </w:pPr>
      <w:r>
        <w:t xml:space="preserve">5. Technological Adoption and Digital Transformation</w:t>
      </w:r>
    </w:p>
    <w:p>
      <w:pPr>
        <w:pStyle w:val="FirstParagraph"/>
      </w:pPr>
      <w:r>
        <w:t xml:space="preserve">Santiago is increasingly positioning itself as a digital hub for Latin America. The adoption of Project Management Information Systems (PMIS), artificial intelligence in resource allocation, and agile software development tools is accelerating.</w:t>
      </w:r>
      <w:r>
        <w:t xml:space="preserve"> </w:t>
      </w:r>
      <w:r>
        <w:rPr>
          <w:bCs/>
          <w:b/>
        </w:rPr>
        <w:t xml:space="preserve">Project Managers</w:t>
      </w:r>
      <w:r>
        <w:t xml:space="preserve"> </w:t>
      </w:r>
      <w:r>
        <w:t xml:space="preserve">in this region are expected to be digitally fluent.</w:t>
      </w:r>
    </w:p>
    <w:p>
      <w:pPr>
        <w:pStyle w:val="BodyText"/>
      </w:pPr>
      <w:r>
        <w:t xml:space="preserve">The rise of remote work post-pandemic has further complicated the role of the</w:t>
      </w:r>
      <w:r>
        <w:t xml:space="preserve"> </w:t>
      </w:r>
      <w:r>
        <w:rPr>
          <w:bCs/>
          <w:b/>
        </w:rPr>
        <w:t xml:space="preserve">Project Manager</w:t>
      </w:r>
      <w:r>
        <w:t xml:space="preserve">. Teams are no longer confined to physical offices in Santiago’s financial district but are distributed across various regions. This necessitates strong digital communication skills and the ability to foster team cohesion virtually. Moreover, data analytics is becoming integral to project forecasting, allowing</w:t>
      </w:r>
      <w:r>
        <w:t xml:space="preserve"> </w:t>
      </w:r>
      <w:r>
        <w:rPr>
          <w:bCs/>
          <w:b/>
        </w:rPr>
        <w:t xml:space="preserve">Project Managers</w:t>
      </w:r>
      <w:r>
        <w:t xml:space="preserve"> </w:t>
      </w:r>
      <w:r>
        <w:t xml:space="preserve">in Chile to make evidence-based decisions that mitigate risks associated with market volatility.</w:t>
      </w:r>
    </w:p>
    <w:bookmarkEnd w:id="25"/>
    <w:bookmarkStart w:id="26" w:name="Xda0bf20f6607697ce73a0ec4c246735fe2217b3"/>
    <w:p>
      <w:pPr>
        <w:pStyle w:val="Heading2"/>
      </w:pPr>
      <w:r>
        <w:t xml:space="preserve">6. The Evolving Competency Profile of the Project Manager</w:t>
      </w:r>
    </w:p>
    <w:p>
      <w:pPr>
        <w:pStyle w:val="FirstParagraph"/>
      </w:pPr>
      <w:r>
        <w:t xml:space="preserve">To thrive in this environment, the modern</w:t>
      </w:r>
      <w:r>
        <w:t xml:space="preserve"> </w:t>
      </w:r>
      <w:r>
        <w:rPr>
          <w:bCs/>
          <w:b/>
        </w:rPr>
        <w:t xml:space="preserve">Project Manager</w:t>
      </w:r>
      <w:r>
        <w:t xml:space="preserve"> </w:t>
      </w:r>
      <w:r>
        <w:t xml:space="preserve">requires a hybrid skill set. Traditional hard skills such as scheduling, budgeting, and risk management remain foundational. However, soft skills—leadership, negotiation, emotional intelligence—are increasingly differentiated as key success factors.</w:t>
      </w:r>
    </w:p>
    <w:p>
      <w:pPr>
        <w:pStyle w:val="BodyText"/>
      </w:pPr>
      <w:r>
        <w:t xml:space="preserve">In</w:t>
      </w:r>
      <w:r>
        <w:t xml:space="preserve"> </w:t>
      </w:r>
      <w:r>
        <w:rPr>
          <w:bCs/>
          <w:b/>
        </w:rPr>
        <w:t xml:space="preserve">Santiago</w:t>
      </w:r>
      <w:r>
        <w:t xml:space="preserve">, the ability to adapt to change is crucial due to the rapid pace of economic transformation. Professional development organizations in Chile are placing greater emphasis on continuous learning for project professionals. Certifications such as PMP (Project Management Professional) or PRINCE2 are recognized, but they must be complemented by local market knowledge and cultural competence.</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Project Manager</w:t>
      </w:r>
      <w:r>
        <w:t xml:space="preserve"> </w:t>
      </w:r>
      <w:r>
        <w:t xml:space="preserve">in</w:t>
      </w:r>
      <w:r>
        <w:t xml:space="preserve"> </w:t>
      </w:r>
      <w:r>
        <w:rPr>
          <w:bCs/>
          <w:b/>
        </w:rPr>
        <w:t xml:space="preserve">Santiago, Chile</w:t>
      </w:r>
      <w:r>
        <w:t xml:space="preserve">, is one of increasing strategic importance. As the city continues to grow as an economic powerhouse, the projects undertaken there are becoming more complex and impactful. Effective project management in this context requires a nuanced understanding of local culture, regulatory frameworks, and technological trends.</w:t>
      </w:r>
    </w:p>
    <w:p>
      <w:pPr>
        <w:pStyle w:val="BodyText"/>
      </w:pPr>
      <w:r>
        <w:t xml:space="preserve">This paper concludes that</w:t>
      </w:r>
      <w:r>
        <w:t xml:space="preserve"> </w:t>
      </w:r>
      <w:r>
        <w:rPr>
          <w:bCs/>
          <w:b/>
        </w:rPr>
        <w:t xml:space="preserve">Project Managers</w:t>
      </w:r>
      <w:r>
        <w:t xml:space="preserve"> </w:t>
      </w:r>
      <w:r>
        <w:t xml:space="preserve">who succeed in Santiago are those who can bridge the gap between global standards of project execution and local realities. They act not only as managers of tasks but as leaders of change, facilitating development while respecting the social and environmental fabric of Chile. Future research should focus on longitudinal studies to assess how these roles evolve amidst ongoing political and economic shifts in Latin America.</w:t>
      </w:r>
    </w:p>
    <w:bookmarkEnd w:id="27"/>
    <w:bookmarkStart w:id="28" w:name="references"/>
    <w:p>
      <w:pPr>
        <w:pStyle w:val="Heading2"/>
      </w:pPr>
      <w:r>
        <w:t xml:space="preserve">References</w:t>
      </w:r>
    </w:p>
    <w:p>
      <w:pPr>
        <w:numPr>
          <w:ilvl w:val="0"/>
          <w:numId w:val="1001"/>
        </w:numPr>
        <w:pStyle w:val="Compact"/>
      </w:pPr>
      <w:r>
        <w:t xml:space="preserve">[1] Project Management Institute. (2021).</w:t>
      </w:r>
      <w:r>
        <w:t xml:space="preserve"> </w:t>
      </w:r>
      <w:r>
        <w:rPr>
          <w:iCs/>
          <w:i/>
        </w:rPr>
        <w:t xml:space="preserve">Pulse Report: The Power of Projects in a Volatile World.</w:t>
      </w:r>
    </w:p>
    <w:p>
      <w:pPr>
        <w:numPr>
          <w:ilvl w:val="0"/>
          <w:numId w:val="1001"/>
        </w:numPr>
        <w:pStyle w:val="Compact"/>
      </w:pPr>
      <w:r>
        <w:t xml:space="preserve">[2] Ministerio de Desarrollo Social y Familia de Chile. (2023).</w:t>
      </w:r>
      <w:r>
        <w:t xml:space="preserve"> </w:t>
      </w:r>
      <w:r>
        <w:rPr>
          <w:iCs/>
          <w:i/>
        </w:rPr>
        <w:t xml:space="preserve">Estadísticas Sociales sobre la Ciudad de Santiago.</w:t>
      </w:r>
    </w:p>
    <w:p>
      <w:pPr>
        <w:numPr>
          <w:ilvl w:val="0"/>
          <w:numId w:val="1001"/>
        </w:numPr>
        <w:pStyle w:val="Compact"/>
      </w:pPr>
      <w:r>
        <w:t xml:space="preserve">[3] International Finance Corporation. (2020).</w:t>
      </w:r>
      <w:r>
        <w:t xml:space="preserve"> </w:t>
      </w:r>
      <w:r>
        <w:rPr>
          <w:iCs/>
          <w:i/>
        </w:rPr>
        <w:t xml:space="preserve">Doing Business in Chile: Regulatory Reform and Project Investment.</w:t>
      </w:r>
    </w:p>
    <w:p>
      <w:pPr>
        <w:numPr>
          <w:ilvl w:val="0"/>
          <w:numId w:val="1001"/>
        </w:numPr>
        <w:pStyle w:val="Compact"/>
      </w:pPr>
      <w:r>
        <w:t xml:space="preserve">[4] Rodriguez, M., &amp; Silva, P. (2019). "Leadership Styles in Latin American Corporate Environments."</w:t>
      </w:r>
      <w:r>
        <w:t xml:space="preserve"> </w:t>
      </w:r>
      <w:r>
        <w:rPr>
          <w:iCs/>
          <w:i/>
        </w:rPr>
        <w:t xml:space="preserve">Journal of Cross-Cultural Management</w:t>
      </w:r>
      <w:r>
        <w:t xml:space="preserve">, 12(3), 45-67.</w:t>
      </w:r>
    </w:p>
    <w:p>
      <w:pPr>
        <w:numPr>
          <w:ilvl w:val="0"/>
          <w:numId w:val="1001"/>
        </w:numPr>
        <w:pStyle w:val="Compact"/>
      </w:pPr>
      <w:r>
        <w:t xml:space="preserve">[5] World Bank. (2022).</w:t>
      </w:r>
      <w:r>
        <w:t xml:space="preserve"> </w:t>
      </w:r>
      <w:r>
        <w:rPr>
          <w:iCs/>
          <w:i/>
        </w:rPr>
        <w:t xml:space="preserve">Chile Economic Update: Navigating the Post-Pandemic Recovery.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Chile Santiago: Navigating Complexity in a Developing Economy</dc:title>
  <dc:creator/>
  <dc:language>en</dc:language>
  <cp:keywords/>
  <dcterms:created xsi:type="dcterms:W3CDTF">2026-07-29T03:31:09Z</dcterms:created>
  <dcterms:modified xsi:type="dcterms:W3CDTF">2026-07-29T03:31:09Z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