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Urbanization</w:t>
      </w:r>
      <w:r>
        <w:t xml:space="preserve"> </w:t>
      </w:r>
      <w:r>
        <w:t xml:space="preserve">and</w:t>
      </w:r>
      <w:r>
        <w:t xml:space="preserve"> </w:t>
      </w:r>
      <w:r>
        <w:t xml:space="preserve">Institutional</w:t>
      </w:r>
      <w:r>
        <w:t xml:space="preserve"> </w:t>
      </w:r>
      <w:r>
        <w:t xml:space="preserve">Complexity</w:t>
      </w:r>
    </w:p>
    <w:bookmarkStart w:id="32" w:name="Xae46ba1484e76d0bfdd17d89176be014285544e"/>
    <w:p>
      <w:pPr>
        <w:pStyle w:val="Heading1"/>
      </w:pPr>
      <w:r>
        <w:t xml:space="preserve">The Strategic Role of the Project Manager in Ethiopia Addis Ababa: Navigating Urbanization and Institutional Complexity</w:t>
      </w:r>
    </w:p>
    <w:p>
      <w:pPr>
        <w:pStyle w:val="FirstParagraph"/>
      </w:pPr>
      <w:r>
        <w:rPr>
          <w:iCs/>
          <w:i/>
          <w:bCs/>
          <w:b/>
        </w:rPr>
        <w:t xml:space="preserve">Abebe Kebede &amp; Sara Tesfaye</w:t>
      </w:r>
      <w:r>
        <w:br/>
      </w:r>
      <w:r>
        <w:t xml:space="preserve">Department of Construction Management, Addis Ababa University</w:t>
      </w:r>
      <w:r>
        <w:br/>
      </w:r>
      <w:r>
        <w:t xml:space="preserve">Addis Ababa, Ethiopia</w:t>
      </w:r>
      <w:r>
        <w:br/>
      </w:r>
      <w:r>
        <w:t xml:space="preserve">Email: abebe.kebede@aau.edu.et | sara.tesfaye@research.net</w:t>
      </w:r>
    </w:p>
    <w:p>
      <w:pPr>
        <w:pStyle w:val="BodyText"/>
      </w:pPr>
      <w:r>
        <w:rPr>
          <w:iCs/>
          <w:i/>
          <w:bCs/>
          <w:b/>
        </w:rPr>
        <w:t xml:space="preserve">Abstract</w:t>
      </w:r>
      <w:r>
        <w:t xml:space="preserve">: This article examines the evolving dynamics of the Project Manager within the rapidly transforming urban landscape of Ethiopia Addis Ababa. As one of Africa’s fastest-growing capitals, Addis Ababa presents unique challenges for infrastructure development, including regulatory fragmentation, cultural nuances in stakeholder management, and intense pressure for rapid execution. This study argues that the traditional technical competencies associated with Project Management are insufficient in this context. Instead, success relies on adaptive leadership capabilities that address institutional voids and socio-political complexities. By analyzing case studies from recent mega-projects in Ethiopia Addis Ababa, we propose a framework for effective Project Manager performance tailored to the Ethiopian context.</w:t>
      </w:r>
    </w:p>
    <w:bookmarkStart w:id="20" w:name="introduction"/>
    <w:p>
      <w:pPr>
        <w:pStyle w:val="Heading2"/>
      </w:pPr>
      <w:r>
        <w:t xml:space="preserve">1. Introduction</w:t>
      </w:r>
    </w:p>
    <w:p>
      <w:pPr>
        <w:pStyle w:val="FirstParagraph"/>
      </w:pPr>
      <w:r>
        <w:t xml:space="preserve">The urban trajectory of Ethiopia Addis Ababa over the past two decades has been characterized by aggressive modernization and infrastructure expansion. From the construction of light rail systems to massive residential complexes, the capital city serves as a barometer for national economic ambitions. Central to this transformation is the role of the Project Manager. However, operating as a</w:t>
      </w:r>
      <w:r>
        <w:t xml:space="preserve"> </w:t>
      </w:r>
      <w:r>
        <w:rPr>
          <w:bCs/>
          <w:b/>
        </w:rPr>
        <w:t xml:space="preserve">Project Manager</w:t>
      </w:r>
      <w:r>
        <w:t xml:space="preserve"> </w:t>
      </w:r>
      <w:r>
        <w:t xml:space="preserve">in Ethiopia Addis Ababa requires more than adherence to standard methodologies such as PMBOK or PRINCE2. It demands a profound understanding of the local institutional environment, bureaucratic processes, and socio-cultural dynamics.</w:t>
      </w:r>
    </w:p>
    <w:p>
      <w:pPr>
        <w:pStyle w:val="BodyText"/>
      </w:pPr>
      <w:r>
        <w:t xml:space="preserve">In many Western contexts, the Project Manager is viewed primarily as a technical coordinator responsible for scope, time, and cost. In contrast, within Ethiopia Addis Ababa,</w:t>
      </w:r>
      <w:r>
        <w:t xml:space="preserve"> </w:t>
      </w:r>
      <w:r>
        <w:rPr>
          <w:bCs/>
          <w:b/>
        </w:rPr>
        <w:t xml:space="preserve">Project Manager</w:t>
      </w:r>
      <w:r>
        <w:t xml:space="preserve">s often function as political navigators and conflict resolvers. This article explores why the specific context of Ethiopia Addis Ababa necessitates a redefined competency model for</w:t>
      </w:r>
      <w:r>
        <w:t xml:space="preserve"> </w:t>
      </w:r>
      <w:r>
        <w:rPr>
          <w:bCs/>
          <w:b/>
        </w:rPr>
        <w:t xml:space="preserve">Project Manager</w:t>
      </w:r>
      <w:r>
        <w:t xml:space="preserve">s, emphasizing resilience, cultural intelligence, and adaptive governance.</w:t>
      </w:r>
    </w:p>
    <w:bookmarkEnd w:id="20"/>
    <w:bookmarkStart w:id="23" w:name="X457fb4ece165dbb658d8908126649a2f2aa9d85"/>
    <w:p>
      <w:pPr>
        <w:pStyle w:val="Heading2"/>
      </w:pPr>
      <w:r>
        <w:t xml:space="preserve">2. The Contextual Landscape of Project Management in Ethiopia Addis Ababa</w:t>
      </w:r>
    </w:p>
    <w:bookmarkStart w:id="21" w:name="Xf74b9c36033711a2326999141140b3ca09c52b2"/>
    <w:p>
      <w:pPr>
        <w:pStyle w:val="Heading3"/>
      </w:pPr>
      <w:r>
        <w:t xml:space="preserve">2.1 Rapid Urbanization and Infrastructure Demand</w:t>
      </w:r>
    </w:p>
    <w:p>
      <w:pPr>
        <w:pStyle w:val="FirstParagraph"/>
      </w:pPr>
      <w:r>
        <w:t xml:space="preserve">Addis Ababa is currently undergoing one of the most significant urban transformations on the continent. The city’s population, exceeding five million, creates unprecedented demand for housing, transportation, and utilities. For every</w:t>
      </w:r>
      <w:r>
        <w:t xml:space="preserve"> </w:t>
      </w:r>
      <w:r>
        <w:rPr>
          <w:bCs/>
          <w:b/>
        </w:rPr>
        <w:t xml:space="preserve">Project Manager</w:t>
      </w:r>
      <w:r>
        <w:t xml:space="preserve"> </w:t>
      </w:r>
      <w:r>
        <w:t xml:space="preserve">deployed in Ethiopia Addis Ababa, the scale of logistics is immense. Supply chains are often disrupted by foreign currency shortages and import restrictions, requiring creative sourcing strategies that go beyond standard procurement protocols.</w:t>
      </w:r>
    </w:p>
    <w:bookmarkEnd w:id="21"/>
    <w:bookmarkStart w:id="22" w:name="X90a74627cf7cf4faa44301dff27529f4946888c"/>
    <w:p>
      <w:pPr>
        <w:pStyle w:val="Heading3"/>
      </w:pPr>
      <w:r>
        <w:t xml:space="preserve">2.2 Institutional Complexity and Regulatory Fragmentation</w:t>
      </w:r>
    </w:p>
    <w:p>
      <w:pPr>
        <w:pStyle w:val="FirstParagraph"/>
      </w:pPr>
      <w:r>
        <w:t xml:space="preserve">A defining characteristic of project execution in Ethiopia Addis Ababa is the complexity of regulatory frameworks. Bureaucratic procedures for obtaining permits, environmental clearances, and land titles can be opaque and time-consuming. A competent</w:t>
      </w:r>
      <w:r>
        <w:t xml:space="preserve"> </w:t>
      </w:r>
      <w:r>
        <w:rPr>
          <w:bCs/>
          <w:b/>
        </w:rPr>
        <w:t xml:space="preserve">Project Manager</w:t>
      </w:r>
      <w:r>
        <w:t xml:space="preserve"> </w:t>
      </w:r>
      <w:r>
        <w:t xml:space="preserve">must possess high levels of institutional knowledge to navigate these hurdles. Unlike in mature markets where regulations are static, the regulatory environment in Ethiopia Addis Ababa is frequently evolving. Therefore, the</w:t>
      </w:r>
      <w:r>
        <w:t xml:space="preserve"> </w:t>
      </w:r>
      <w:r>
        <w:rPr>
          <w:bCs/>
          <w:b/>
        </w:rPr>
        <w:t xml:space="preserve">Project Manager</w:t>
      </w:r>
      <w:r>
        <w:t xml:space="preserve">’s role extends to continuous stakeholder engagement with government bodies to ensure compliance while mitigating delays.</w:t>
      </w:r>
    </w:p>
    <w:bookmarkEnd w:id="22"/>
    <w:bookmarkEnd w:id="23"/>
    <w:bookmarkStart w:id="27" w:name="X0f2021a17779267f5d49af9a5009b36f4ebee8b"/>
    <w:p>
      <w:pPr>
        <w:pStyle w:val="Heading2"/>
      </w:pPr>
      <w:r>
        <w:t xml:space="preserve">3. Competency Framework for the Project Manager in Ethiopia Addis Ababa</w:t>
      </w:r>
    </w:p>
    <w:p>
      <w:pPr>
        <w:pStyle w:val="FirstParagraph"/>
      </w:pPr>
      <w:r>
        <w:t xml:space="preserve">To succeed in this volatile environment, the modern</w:t>
      </w:r>
      <w:r>
        <w:t xml:space="preserve"> </w:t>
      </w:r>
      <w:r>
        <w:rPr>
          <w:bCs/>
          <w:b/>
        </w:rPr>
        <w:t xml:space="preserve">Project Manager</w:t>
      </w:r>
      <w:r>
        <w:t xml:space="preserve"> </w:t>
      </w:r>
      <w:r>
        <w:t xml:space="preserve">in Ethiopia Addis Ababa must develop a specialized set of soft and hard skills. We propose three pillars of competency: Technical Agility, Cultural Intelligence, and Political Savvy.</w:t>
      </w:r>
    </w:p>
    <w:bookmarkStart w:id="24" w:name="technical-agility-and-adaptive-planning"/>
    <w:p>
      <w:pPr>
        <w:pStyle w:val="Heading3"/>
      </w:pPr>
      <w:r>
        <w:t xml:space="preserve">3.1 Technical Agility and Adaptive Planning</w:t>
      </w:r>
    </w:p>
    <w:p>
      <w:pPr>
        <w:pStyle w:val="FirstParagraph"/>
      </w:pPr>
      <w:r>
        <w:t xml:space="preserve">Rigidity is the enemy of project success in Ethiopia Addis Ababa. Material delays, currency fluctuation, and supply chain bottlenecks are common occurrences. Consequently, the</w:t>
      </w:r>
      <w:r>
        <w:t xml:space="preserve"> </w:t>
      </w:r>
      <w:r>
        <w:rPr>
          <w:bCs/>
          <w:b/>
        </w:rPr>
        <w:t xml:space="preserve">Project Manager</w:t>
      </w:r>
      <w:r>
        <w:t xml:space="preserve"> </w:t>
      </w:r>
      <w:r>
        <w:t xml:space="preserve">must adopt agile methodologies that allow for rapid pivoting. Traditional Gantt charts often fail to capture the reality on the ground in Ethiopia Addis Ababa because they assume linear progressions of resources. Successful</w:t>
      </w:r>
      <w:r>
        <w:t xml:space="preserve"> </w:t>
      </w:r>
      <w:r>
        <w:rPr>
          <w:bCs/>
          <w:b/>
        </w:rPr>
        <w:t xml:space="preserve">Project Manager</w:t>
      </w:r>
      <w:r>
        <w:t xml:space="preserve">s utilize rolling wave planning and maintain robust contingency reserves, not just financially, but temporally and logistically.</w:t>
      </w:r>
    </w:p>
    <w:bookmarkEnd w:id="24"/>
    <w:bookmarkStart w:id="25" w:name="Xa92db500116bfcfeb3fddd9028de3ed21a4ec74"/>
    <w:p>
      <w:pPr>
        <w:pStyle w:val="Heading3"/>
      </w:pPr>
      <w:r>
        <w:t xml:space="preserve">3.2 Cultural Intelligence (CQ) and Stakeholder Management</w:t>
      </w:r>
    </w:p>
    <w:p>
      <w:pPr>
        <w:pStyle w:val="FirstParagraph"/>
      </w:pPr>
      <w:r>
        <w:t xml:space="preserve">Ethiopia is a multi-ethnic nation with diverse cultural norms. Addis Ababa, as a melting pot, reflects this diversity. The interaction style in business is often relationship-based rather than purely contract-based. For the</w:t>
      </w:r>
      <w:r>
        <w:t xml:space="preserve"> </w:t>
      </w:r>
      <w:r>
        <w:rPr>
          <w:bCs/>
          <w:b/>
        </w:rPr>
        <w:t xml:space="preserve">Project Manager</w:t>
      </w:r>
      <w:r>
        <w:t xml:space="preserve">, understanding these subtle social cues is critical. Building trust “informally” through community engagement and respectful dialogue with local leaders can smooth over obstacles that formal contracts cannot resolve. A</w:t>
      </w:r>
      <w:r>
        <w:t xml:space="preserve"> </w:t>
      </w:r>
      <w:r>
        <w:rPr>
          <w:bCs/>
          <w:b/>
        </w:rPr>
        <w:t xml:space="preserve">Project Manager</w:t>
      </w:r>
      <w:r>
        <w:t xml:space="preserve"> </w:t>
      </w:r>
      <w:r>
        <w:t xml:space="preserve">who lacks this cultural intelligence in Ethiopia Addis Ababa risks alienating the very communities they serve, leading to protests or work stoppages.</w:t>
      </w:r>
    </w:p>
    <w:bookmarkEnd w:id="25"/>
    <w:bookmarkStart w:id="26" w:name="political-savvy-and-negotiation"/>
    <w:p>
      <w:pPr>
        <w:pStyle w:val="Heading3"/>
      </w:pPr>
      <w:r>
        <w:t xml:space="preserve">3.3 Political Savvy and Negotiation</w:t>
      </w:r>
    </w:p>
    <w:p>
      <w:pPr>
        <w:pStyle w:val="FirstParagraph"/>
      </w:pPr>
      <w:r>
        <w:t xml:space="preserve">In the context of Ethiopia Addis Ababa, large-scale projects are often tied to national prestige and political agendas. The</w:t>
      </w:r>
      <w:r>
        <w:t xml:space="preserve"> </w:t>
      </w:r>
      <w:r>
        <w:rPr>
          <w:bCs/>
          <w:b/>
        </w:rPr>
        <w:t xml:space="preserve">Project Manager</w:t>
      </w:r>
      <w:r>
        <w:t xml:space="preserve"> </w:t>
      </w:r>
      <w:r>
        <w:t xml:space="preserve">operates at the intersection of private sector efficiency and public sector expectation. This requires high political savvy. The ability to negotiate with municipal authorities, federal ministries, and international donors simultaneously is a hallmark of effective leadership in this region. Misalignment between these stakeholders can halt a project entirely; thus, the</w:t>
      </w:r>
      <w:r>
        <w:t xml:space="preserve"> </w:t>
      </w:r>
      <w:r>
        <w:rPr>
          <w:bCs/>
          <w:b/>
        </w:rPr>
        <w:t xml:space="preserve">Project Manager</w:t>
      </w:r>
      <w:r>
        <w:t xml:space="preserve"> </w:t>
      </w:r>
      <w:r>
        <w:t xml:space="preserve">must act as a diplomat as much as an engineer or administrator.</w:t>
      </w:r>
    </w:p>
    <w:bookmarkEnd w:id="26"/>
    <w:bookmarkEnd w:id="27"/>
    <w:bookmarkStart w:id="28" w:name="Xe58b32270385bff5ea3cab1947e551a20db956c"/>
    <w:p>
      <w:pPr>
        <w:pStyle w:val="Heading2"/>
      </w:pPr>
      <w:r>
        <w:t xml:space="preserve">4. Case Analysis: Challenges in Mega-Projects</w:t>
      </w:r>
    </w:p>
    <w:p>
      <w:pPr>
        <w:pStyle w:val="FirstParagraph"/>
      </w:pPr>
      <w:r>
        <w:t xml:space="preserve">An analysis of recent infrastructure projects in Ethiopia Addis Ababa reveals common pitfalls faced by less experienced managers. For instance, the expansion of the light rail network and various highway interchanges faced significant delays due to land acquisition issues. While these are technically legal matters, their resolution required intense mediation skills. The</w:t>
      </w:r>
      <w:r>
        <w:t xml:space="preserve"> </w:t>
      </w:r>
      <w:r>
        <w:rPr>
          <w:bCs/>
          <w:b/>
        </w:rPr>
        <w:t xml:space="preserve">Project Manager</w:t>
      </w:r>
      <w:r>
        <w:t xml:space="preserve">’s failure to engage early with displaced communities resulted in social friction that slowed progress.</w:t>
      </w:r>
    </w:p>
    <w:p>
      <w:pPr>
        <w:pStyle w:val="BodyText"/>
      </w:pPr>
      <w:r>
        <w:t xml:space="preserve">Conversely, projects where the</w:t>
      </w:r>
      <w:r>
        <w:t xml:space="preserve"> </w:t>
      </w:r>
      <w:r>
        <w:rPr>
          <w:bCs/>
          <w:b/>
        </w:rPr>
        <w:t xml:space="preserve">Project Manager</w:t>
      </w:r>
      <w:r>
        <w:t xml:space="preserve"> </w:t>
      </w:r>
      <w:r>
        <w:t xml:space="preserve">prioritized early and continuous community dialogue in Ethiopia Addis Ababa saw smoother execution. This highlights that technical expertise alone is insufficient. The human element, managed through empathetic and strategic leadership, is the differentiator between failure and success.</w:t>
      </w:r>
    </w:p>
    <w:bookmarkEnd w:id="28"/>
    <w:bookmarkStart w:id="29" w:name="recommendations-for-practice-and-policy"/>
    <w:p>
      <w:pPr>
        <w:pStyle w:val="Heading2"/>
      </w:pPr>
      <w:r>
        <w:t xml:space="preserve">5. Recommendations for Practice and Policy</w:t>
      </w:r>
    </w:p>
    <w:p>
      <w:pPr>
        <w:pStyle w:val="FirstParagraph"/>
      </w:pPr>
      <w:r>
        <w:t xml:space="preserve">To enhance project delivery in Ethiopia Addis Ababa, several recommendations are proposed for organizations deploying</w:t>
      </w:r>
      <w:r>
        <w:t xml:space="preserve"> </w:t>
      </w:r>
      <w:r>
        <w:rPr>
          <w:bCs/>
          <w:b/>
        </w:rPr>
        <w:t xml:space="preserve">Project Manager</w:t>
      </w:r>
      <w:r>
        <w:t xml:space="preserve">s:</w:t>
      </w:r>
    </w:p>
    <w:p>
      <w:pPr>
        <w:numPr>
          <w:ilvl w:val="0"/>
          <w:numId w:val="1001"/>
        </w:numPr>
        <w:pStyle w:val="Compact"/>
      </w:pPr>
      <w:r>
        <w:rPr>
          <w:bCs/>
          <w:b/>
        </w:rPr>
        <w:t xml:space="preserve">Mandatory Local Context Training:</w:t>
      </w:r>
      <w:r>
        <w:t xml:space="preserve"> </w:t>
      </w:r>
      <w:r>
        <w:t xml:space="preserve">Expatriate and local managers alike should undergo rigorous training on Ethiopian bureaucratic and cultural landscapes before initiating projects in Ethiopia Addis Ababa.</w:t>
      </w:r>
    </w:p>
    <w:p>
      <w:pPr>
        <w:numPr>
          <w:ilvl w:val="0"/>
          <w:numId w:val="1001"/>
        </w:numPr>
        <w:pStyle w:val="Compact"/>
      </w:pPr>
      <w:r>
        <w:rPr>
          <w:bCs/>
          <w:b/>
        </w:rPr>
        <w:t xml:space="preserve">Hybrid Methodologies:</w:t>
      </w:r>
      <w:r>
        <w:t xml:space="preserve"> </w:t>
      </w:r>
      <w:r>
        <w:t xml:space="preserve">Organizations should encourage a hybrid approach, blending predictive planning with agile responsiveness to account for the volatility of the Ethiopian market.</w:t>
      </w:r>
    </w:p>
    <w:p>
      <w:pPr>
        <w:numPr>
          <w:ilvl w:val="0"/>
          <w:numId w:val="1001"/>
        </w:numPr>
        <w:pStyle w:val="Compact"/>
      </w:pPr>
      <w:r>
        <w:rPr>
          <w:bCs/>
          <w:b/>
        </w:rPr>
        <w:t xml:space="preserve">Governance Transparency:</w:t>
      </w:r>
      <w:r>
        <w:t xml:space="preserve"> </w:t>
      </w:r>
      <w:r>
        <w:t xml:space="preserve">Strengthening transparent communication channels between the</w:t>
      </w:r>
      <w:r>
        <w:t xml:space="preserve"> </w:t>
      </w:r>
      <w:r>
        <w:rPr>
          <w:bCs/>
          <w:b/>
        </w:rPr>
        <w:t xml:space="preserve">Project Manager</w:t>
      </w:r>
      <w:r>
        <w:t xml:space="preserve">, government regulators, and the public can reduce corruption risks and build public trust.</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 </w:t>
      </w:r>
      <w:r>
        <w:t xml:space="preserve">in Ethiopia Addis Ababa is far more complex than standard academic models suggest. It is a role defined by ambiguity, high stakes, and intricate social dynamics. As Ethiopia Addis Ababa continues to grow into a major African metropolis, the demand for skilled leaders who can navigate this unique ecosystem will only increase. Future research should focus on longitudinal studies of project outcomes in relation to</w:t>
      </w:r>
      <w:r>
        <w:t xml:space="preserve"> </w:t>
      </w:r>
      <w:r>
        <w:rPr>
          <w:bCs/>
          <w:b/>
        </w:rPr>
        <w:t xml:space="preserve">Project Manager</w:t>
      </w:r>
      <w:r>
        <w:t xml:space="preserve"> </w:t>
      </w:r>
      <w:r>
        <w:t xml:space="preserve">competency profiles specifically within the Ethiopian context. Ultimately, recognizing and nurturing the specific skills required for project management in Ethiopia Addis Ababa is essential not just for individual project success, but for the broader sustainable development goals of the nation.</w:t>
      </w:r>
    </w:p>
    <w:bookmarkEnd w:id="30"/>
    <w:bookmarkStart w:id="31" w:name="references"/>
    <w:p>
      <w:pPr>
        <w:pStyle w:val="Heading2"/>
      </w:pPr>
      <w:r>
        <w:t xml:space="preserve">References</w:t>
      </w:r>
    </w:p>
    <w:p>
      <w:pPr>
        <w:pStyle w:val="FirstParagraph"/>
      </w:pPr>
      <w:r>
        <w:rPr>
          <w:iCs/>
          <w:i/>
        </w:rPr>
        <w:t xml:space="preserve">[Note: References are illustrative of academic formatting]</w:t>
      </w:r>
    </w:p>
    <w:p>
      <w:pPr>
        <w:numPr>
          <w:ilvl w:val="0"/>
          <w:numId w:val="1002"/>
        </w:numPr>
        <w:pStyle w:val="Compact"/>
      </w:pPr>
      <w:r>
        <w:t xml:space="preserve">Addis Ababa City Planning Bureau. (2023). *Annual Urban Development Report*. Addis Ababa: AAU Press.</w:t>
      </w:r>
    </w:p>
    <w:p>
      <w:pPr>
        <w:numPr>
          <w:ilvl w:val="0"/>
          <w:numId w:val="1002"/>
        </w:numPr>
        <w:pStyle w:val="Compact"/>
      </w:pPr>
      <w:r>
        <w:t xml:space="preserve">Kassahun, T. (2021). "Bureaucratic Hurdles in Ethiopian Construction Projects." *Journal of African Infrastructure*, 14(3), 45-62.</w:t>
      </w:r>
    </w:p>
    <w:p>
      <w:pPr>
        <w:numPr>
          <w:ilvl w:val="0"/>
          <w:numId w:val="1002"/>
        </w:numPr>
        <w:pStyle w:val="Compact"/>
      </w:pPr>
      <w:r>
        <w:t xml:space="preserve">Mekonnen, D., &amp; Smith, J. (2022). "Agile Project Management in Volatile Environments: A Case Study from Ethiopia." *International Journal of Project Management*, 40(5), 112-125.</w:t>
      </w:r>
    </w:p>
    <w:p>
      <w:pPr>
        <w:numPr>
          <w:ilvl w:val="0"/>
          <w:numId w:val="1002"/>
        </w:numPr>
        <w:pStyle w:val="Compact"/>
      </w:pPr>
      <w:r>
        <w:t xml:space="preserve">National Bank of Ethiopia. (2023). *Economic Outlook and Foreign Exchange Constraints*. Addis Ababa.</w:t>
      </w:r>
    </w:p>
    <w:p>
      <w:pPr>
        <w:numPr>
          <w:ilvl w:val="0"/>
          <w:numId w:val="1002"/>
        </w:numPr>
        <w:pStyle w:val="Compact"/>
      </w:pPr>
      <w:r>
        <w:t xml:space="preserve">World Bank. (2024). *Ethiopia Urbanization Review: Building Cities for All*.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Ethiopia Addis Ababa: Navigating Urbanization and Institutional Complexity</dc:title>
  <dc:creator/>
  <dc:language>en</dc:language>
  <cp:keywords/>
  <dcterms:created xsi:type="dcterms:W3CDTF">2026-07-29T07:39:30Z</dcterms:created>
  <dcterms:modified xsi:type="dcterms:W3CDTF">2026-07-29T07:39:30Z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