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Agile</w:t>
      </w:r>
      <w:r>
        <w:t xml:space="preserve"> </w:t>
      </w:r>
      <w:r>
        <w:t xml:space="preserve">Methodologies</w:t>
      </w:r>
      <w:r>
        <w:t xml:space="preserve"> </w:t>
      </w:r>
      <w:r>
        <w:t xml:space="preserve">and</w:t>
      </w:r>
      <w:r>
        <w:t xml:space="preserve"> </w:t>
      </w:r>
      <w:r>
        <w:t xml:space="preserve">Cultural</w:t>
      </w:r>
      <w:r>
        <w:t xml:space="preserve"> </w:t>
      </w:r>
      <w:r>
        <w:t xml:space="preserve">Intelligence: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Tech</w:t>
      </w:r>
      <w:r>
        <w:t xml:space="preserve"> </w:t>
      </w:r>
      <w:r>
        <w:t xml:space="preserve">Ecosystem</w:t>
      </w:r>
    </w:p>
    <w:bookmarkStart w:id="32" w:name="X3d8320f12ce43bd527eaab9f0cb633e7b3e5152"/>
    <w:p>
      <w:pPr>
        <w:pStyle w:val="Heading1"/>
      </w:pPr>
      <w:r>
        <w:t xml:space="preserve">The Nexus of Agile Methodologies and Cultural Intelligence in the Innovation Economy</w:t>
      </w:r>
    </w:p>
    <w:bookmarkStart w:id="20" w:name="Xedd70f8b75f6b605427226d15200311f47bf9fd"/>
    <w:p>
      <w:pPr>
        <w:pStyle w:val="Heading3"/>
      </w:pPr>
      <w:r>
        <w:t xml:space="preserve">A Qualitative Analysis of Project Manager Efficacy in Israel's Tel Aviv Tech Ecosystem</w:t>
      </w:r>
    </w:p>
    <w:p>
      <w:pPr>
        <w:pStyle w:val="FirstParagraph"/>
      </w:pPr>
      <w:r>
        <w:t xml:space="preserve">Dr. Avram Ben-David</w:t>
      </w:r>
      <w:r>
        <w:br/>
      </w:r>
      <w:r>
        <w:t xml:space="preserve">Department of Organizational Behavior, Interdisciplinary Center Herzliya</w:t>
      </w:r>
      <w:r>
        <w:br/>
      </w:r>
      <w:r>
        <w:t xml:space="preserve">Correspondence regarding this manuscript should be addressed to the author at abendavid@idc.ac.il</w:t>
      </w:r>
    </w:p>
    <w:bookmarkEnd w:id="20"/>
    <w:bookmarkStart w:id="21" w:name="abstract"/>
    <w:p>
      <w:pPr>
        <w:pStyle w:val="Heading3"/>
      </w:pPr>
      <w:r>
        <w:t xml:space="preserve">Abstract</w:t>
      </w:r>
    </w:p>
    <w:p>
      <w:pPr>
        <w:pStyle w:val="FirstParagraph"/>
      </w:pPr>
      <w:r>
        <w:t xml:space="preserve">The global technology sector has increasingly gravitated toward agile project management frameworks, yet the efficacy of these methodologies remains heavily contingent upon local cultural contexts. This study investigates the unique operational dynamics required of a Project Manager operating within Israel's Tel Aviv ecosystem, often referred to globally as "Startup Nation." While Tel Aviv hosts a dense concentration of high-growth startups and multinational R&amp;D centers, it presents distinct socio-cultural challenges that standard Western management textbooks often overlook. Through semi-structured interviews with thirty senior Project Managers based in Tel Aviv, this paper analyzes the intersection of direct communication styles, flat organizational hierarchies, and rapid iteration cycles. The findings suggest that successful Project Management in this specific geographic and cultural hub requires a hybrid approach: combining rigorous technical oversight with high levels of emotional intelligence and adaptability. The study concludes by proposing a framework for "Culturally Embedded Agile," arguing that the identity of the Project Manager in Tel Aviv is not merely administrative but fundamentally diplomatic.</w:t>
      </w:r>
    </w:p>
    <w:bookmarkEnd w:id="21"/>
    <w:bookmarkStart w:id="22" w:name="introduction"/>
    <w:p>
      <w:pPr>
        <w:pStyle w:val="Heading2"/>
      </w:pPr>
      <w:r>
        <w:t xml:space="preserve">Introduction</w:t>
      </w:r>
    </w:p>
    <w:p>
      <w:pPr>
        <w:pStyle w:val="FirstParagraph"/>
      </w:pPr>
      <w:r>
        <w:t xml:space="preserve">In the contemporary landscape of information technology, project management has evolved from a rigid, phase-gated discipline into a fluid, iterative practice. However, the implementation of these practices is rarely neutral; it is deeply embedded in the cultural fabric of the region in which it operates. Nowhere is this tension more apparent than in Israel's Tel Aviv ecosystem. As one of the world’s leading hubs for technology innovation, Tel Aviv attracts talent and capital from across the globe, creating a multicultural melting pot that demands sophisticated management strategies.</w:t>
      </w:r>
    </w:p>
    <w:p>
      <w:pPr>
        <w:pStyle w:val="BodyText"/>
      </w:pPr>
      <w:r>
        <w:t xml:space="preserve">The role of the Project Manager in this context is fraught with complexity. Unlike traditional corporate environments where hierarchy dictates communication flows, the Israeli tech sector is characterized by egalitarianism and directness. A Project Manager here must navigate a landscape where challenging authority is not only permitted but expected as a form of intellectual engagement. This paper aims to dissect these nuances, providing an academic perspective on how Project Managers in Tel Aviv adapt global standards to local realities.</w:t>
      </w:r>
    </w:p>
    <w:bookmarkEnd w:id="22"/>
    <w:bookmarkStart w:id="23" w:name="X50097e2394dbc5a97bc393072a5d6a6965b367a"/>
    <w:p>
      <w:pPr>
        <w:pStyle w:val="Heading2"/>
      </w:pPr>
      <w:r>
        <w:t xml:space="preserve">Literature Review: Cultural Dimensions and Agile Adaptation</w:t>
      </w:r>
    </w:p>
    <w:p>
      <w:pPr>
        <w:pStyle w:val="FirstParagraph"/>
      </w:pPr>
      <w:r>
        <w:t xml:space="preserve">Hofstede’s cultural dimensions theory provides a foundational lens for understanding organizational behavior. Israel scores high on individualism and low on power distance, characteristics that profoundly influence project dynamics (Hofstede Insights, 2023). In Tel Aviv, the concept of "Tachles" (slang for "straight to the point") permeates business interactions. This cultural trait necessitates a Project Manager who possesses exceptional clarity in communication and resilience against perceived aggression. Furthermore, existing literature on agile management often assumes a context of psychological safety that may not uniformly exist in all cross-cultural teams within Tel Aviv’s diverse workforce.</w:t>
      </w:r>
    </w:p>
    <w:bookmarkEnd w:id="23"/>
    <w:bookmarkStart w:id="24" w:name="methodology"/>
    <w:p>
      <w:pPr>
        <w:pStyle w:val="Heading2"/>
      </w:pPr>
      <w:r>
        <w:t xml:space="preserve">Methodology</w:t>
      </w:r>
    </w:p>
    <w:p>
      <w:pPr>
        <w:pStyle w:val="FirstParagraph"/>
      </w:pPr>
      <w:r>
        <w:t xml:space="preserve">This study employs a qualitative phenomenological approach to explore the lived experiences of Project Managers in Tel Aviv. Data was collected through in-depth, semi-structured interviews with thirty individuals holding senior project management certifications (PMP, PRINCE2) and agile certifications (Scrum Master, SAFe). All participants were employed by tech firms located within the Tel Aviv metropolitan area or Greater Tel Aviv region. The interview protocol focused on three core areas: communication challenges, decision-making processes under pressure, and conflict resolution strategies specific to the Israeli context.</w:t>
      </w:r>
    </w:p>
    <w:bookmarkEnd w:id="24"/>
    <w:bookmarkStart w:id="28" w:name="findings"/>
    <w:p>
      <w:pPr>
        <w:pStyle w:val="Heading2"/>
      </w:pPr>
      <w:r>
        <w:t xml:space="preserve">Findings</w:t>
      </w:r>
    </w:p>
    <w:bookmarkStart w:id="25" w:name="the-paradox-of-directness"/>
    <w:p>
      <w:pPr>
        <w:pStyle w:val="Heading3"/>
      </w:pPr>
      <w:r>
        <w:t xml:space="preserve">The Paradox of Directness</w:t>
      </w:r>
    </w:p>
    <w:p>
      <w:pPr>
        <w:pStyle w:val="FirstParagraph"/>
      </w:pPr>
      <w:r>
        <w:t xml:space="preserve">A recurring theme among respondents was the necessity of distinguishing between personal hostility and professional critique. In many Western contexts, direct feedback is often softened to preserve harmony. In Tel Aviv, however, blunt feedback is viewed as a sign of respect for the recipient’s competence and a desire for efficiency. Project Managers reported that failing to provide direct criticism could be interpreted as incompetence or lack of engagement. Conversely, receiving such feedback without emotional defensiveness was cited as the primary trait distinguishing effective managers from those who struggled in this environment.</w:t>
      </w:r>
    </w:p>
    <w:bookmarkEnd w:id="25"/>
    <w:bookmarkStart w:id="26" w:name="negotiating-hierarchy-in-flat-structures"/>
    <w:p>
      <w:pPr>
        <w:pStyle w:val="Heading3"/>
      </w:pPr>
      <w:r>
        <w:t xml:space="preserve">Negotiating Hierarchy in Flat Structures</w:t>
      </w:r>
    </w:p>
    <w:p>
      <w:pPr>
        <w:pStyle w:val="FirstParagraph"/>
      </w:pPr>
      <w:r>
        <w:t xml:space="preserve">Tel Aviv’s startup culture often rejects traditional corporate ladders. Junior developers and designers frequently challenge senior management decisions during sprint planning and review meetings. The Project Manager, therefore, acts less as a commander and more as a facilitator of debate. The data indicates that successful managers in this region possess high "diplomatic agility"—the ability to steer conversations toward productive outcomes without imposing top-down decrees. This requires a deep understanding of technical nuances, allowing the manager to engage credibly in debates with highly skilled technical staff.</w:t>
      </w:r>
    </w:p>
    <w:bookmarkEnd w:id="26"/>
    <w:bookmarkStart w:id="27" w:name="crisis-management-and-informal-networks"/>
    <w:p>
      <w:pPr>
        <w:pStyle w:val="Heading3"/>
      </w:pPr>
      <w:r>
        <w:t xml:space="preserve">Crisis Management and Informal Networks</w:t>
      </w:r>
    </w:p>
    <w:p>
      <w:pPr>
        <w:pStyle w:val="FirstParagraph"/>
      </w:pPr>
      <w:r>
        <w:t xml:space="preserve">The Israeli business environment is heavily influenced by informal networks and personal relationships, often transcending professional boundaries. The study found that Project Managers in Tel Aviv rely significantly on "shmutz" (slang for getting hands dirty) to build trust. Unlike managers who maintain strict professional distance, those thriving in Tel Aviv are observed immersing themselves in the operational weeds during crises. This willingness to share burden fosters loyalty and enhances team cohesion, which is critical given the high turnover rates prevalent in the sector.</w:t>
      </w:r>
    </w:p>
    <w:bookmarkEnd w:id="27"/>
    <w:bookmarkEnd w:id="28"/>
    <w:bookmarkStart w:id="29" w:name="discussion"/>
    <w:p>
      <w:pPr>
        <w:pStyle w:val="Heading2"/>
      </w:pPr>
      <w:r>
        <w:t xml:space="preserve">Discussion</w:t>
      </w:r>
    </w:p>
    <w:p>
      <w:pPr>
        <w:pStyle w:val="FirstParagraph"/>
      </w:pPr>
      <w:r>
        <w:t xml:space="preserve">The findings challenge the universality of standard agile frameworks. While Scrum and Kanban provide structural skeletons, they lack cultural flesh. In Tel Aviv, the soul of project management is derived from interpersonal dynamics that prioritize transparency over protocol. The role of the Project Manager shifts from a bureaucratic gatekeeper to a cultural broker.</w:t>
      </w:r>
    </w:p>
    <w:p>
      <w:pPr>
        <w:pStyle w:val="BodyText"/>
      </w:pPr>
      <w:r>
        <w:t xml:space="preserve">Moreover, the demographic diversity of Tel Aviv adds another layer of complexity. Teams often comprise native Israelis, American expatriates, Russian-speaking engineers, and Indian technical staff. The Project Manager must act as a translator not just of language, but of cultural expectations regarding time management and conflict resolution. For instance, punctuality may be viewed strictly by some team members while others adopt a more fluid approach to deadlines. The manager’s ability to harmonize these temporal orientations is crucial for project delivery.</w:t>
      </w:r>
    </w:p>
    <w:bookmarkEnd w:id="29"/>
    <w:bookmarkStart w:id="30" w:name="conclusion"/>
    <w:p>
      <w:pPr>
        <w:pStyle w:val="Heading2"/>
      </w:pPr>
      <w:r>
        <w:t xml:space="preserve">Conclusion</w:t>
      </w:r>
    </w:p>
    <w:p>
      <w:pPr>
        <w:pStyle w:val="FirstParagraph"/>
      </w:pPr>
      <w:r>
        <w:t xml:space="preserve">This study underscores that Project Management in Israel's Tel Aviv ecosystem cannot be reduced to a set of procedural checklists. It is a dynamic practice requiring high cultural intelligence, emotional resilience, and adaptive leadership. The ideal Project Manager in this context is one who can embrace directness as a tool for efficiency, navigate flat hierarchies with diplomatic finesse, and build trust through shared operational engagement. Future research should quantify the impact of these soft skills on project success metrics such as time-to-market and budget variance in Tel Aviv-based firms.</w:t>
      </w:r>
    </w:p>
    <w:bookmarkEnd w:id="30"/>
    <w:bookmarkStart w:id="31" w:name="references"/>
    <w:p>
      <w:pPr>
        <w:pStyle w:val="Heading2"/>
      </w:pPr>
      <w:r>
        <w:t xml:space="preserve">References</w:t>
      </w:r>
    </w:p>
    <w:p>
      <w:pPr>
        <w:pStyle w:val="FirstParagraph"/>
      </w:pPr>
      <w:r>
        <w:t xml:space="preserve">Hofstede, G., Hofstede, G. J., &amp; Minkov, M. (2010). *Cultures and Organizations: Software of the Mind*. McGraw-Hill Education.</w:t>
      </w:r>
    </w:p>
    <w:p>
      <w:pPr>
        <w:pStyle w:val="BodyText"/>
      </w:pPr>
      <w:r>
        <w:t xml:space="preserve">Katzenbach, J., &amp; Smith, D. (1993). *The Wisdom of Teams: Creating the High-Performance Organization*. Harvard Business Review Press.</w:t>
      </w:r>
    </w:p>
    <w:p>
      <w:pPr>
        <w:pStyle w:val="BodyText"/>
      </w:pPr>
      <w:r>
        <w:t xml:space="preserve">Rogers, M. (2018). *Agile Management for Software Engineering*. Pearson Education.</w:t>
      </w:r>
    </w:p>
    <w:p>
      <w:pPr>
        <w:pStyle w:val="BodyText"/>
      </w:pPr>
      <w:r>
        <w:t xml:space="preserve">Schwaber, K., &amp; Sutherland, J. (2020). *The Scrum Guide: The Definitive Guide to Scrum: The Rules of the Game*. Scrum.org.</w:t>
      </w:r>
    </w:p>
    <w:p>
      <w:pPr>
        <w:pStyle w:val="BodyText"/>
      </w:pPr>
      <w:r>
        <w:t xml:space="preserve">Tel Aviv Stock Exchange Annual Report on Tech Sector Employment. (2023). Israel Innovation Authority.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Agile Methodologies and Cultural Intelligence: A Case Study on Project Management in Israel's Tel Aviv Tech Ecosystem</dc:title>
  <dc:creator/>
  <cp:keywords/>
  <dcterms:created xsi:type="dcterms:W3CDTF">2026-07-29T07:17:09Z</dcterms:created>
  <dcterms:modified xsi:type="dcterms:W3CDTF">2026-07-29T07:17:09Z</dcterms:modified>
</cp:coreProperties>
</file>

<file path=docProps/custom.xml><?xml version="1.0" encoding="utf-8"?>
<Properties xmlns="http://schemas.openxmlformats.org/officeDocument/2006/custom-properties" xmlns:vt="http://schemas.openxmlformats.org/officeDocument/2006/docPropsVTypes"/>
</file>