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Cape</w:t>
      </w:r>
      <w:r>
        <w:t xml:space="preserve"> </w:t>
      </w:r>
      <w:r>
        <w:t xml:space="preserve">Town:</w:t>
      </w:r>
      <w:r>
        <w:t xml:space="preserve"> </w:t>
      </w:r>
      <w:r>
        <w:t xml:space="preserve">Navigating</w:t>
      </w:r>
      <w:r>
        <w:t xml:space="preserve"> </w:t>
      </w:r>
      <w:r>
        <w:t xml:space="preserve">Complexities</w:t>
      </w:r>
      <w:r>
        <w:t xml:space="preserve"> </w:t>
      </w:r>
      <w:r>
        <w:t xml:space="preserve">in</w:t>
      </w:r>
      <w:r>
        <w:t xml:space="preserve"> </w:t>
      </w:r>
      <w:r>
        <w:t xml:space="preserve">a</w:t>
      </w:r>
      <w:r>
        <w:t xml:space="preserve"> </w:t>
      </w:r>
      <w:r>
        <w:t xml:space="preserve">Developing</w:t>
      </w:r>
      <w:r>
        <w:t xml:space="preserve"> </w:t>
      </w:r>
      <w:r>
        <w:t xml:space="preserve">Economy</w:t>
      </w:r>
    </w:p>
    <w:bookmarkStart w:id="31" w:name="Xb2b151e77ce8f9bc8c12271d80eea7bd1b08c65"/>
    <w:p>
      <w:pPr>
        <w:pStyle w:val="Heading1"/>
      </w:pPr>
      <w:r>
        <w:t xml:space="preserve">The Strategic Role of the Project Manager in Cape Town: Navigating Complexities in a Developing Economy</w:t>
      </w:r>
    </w:p>
    <w:p>
      <w:pPr>
        <w:pStyle w:val="FirstParagraph"/>
      </w:pPr>
      <w:r>
        <w:rPr>
          <w:bCs/>
          <w:b/>
        </w:rPr>
        <w:t xml:space="preserve">Author:</w:t>
      </w:r>
      <w:r>
        <w:t xml:space="preserve"> </w:t>
      </w:r>
      <w:r>
        <w:t xml:space="preserve">Dr. J.P. van der Merwe</w:t>
      </w:r>
      <w:r>
        <w:br/>
      </w:r>
      <w:r>
        <w:rPr>
          <w:iCs/>
          <w:i/>
        </w:rPr>
        <w:t xml:space="preserve">Institute for Urban Development Studies, University of Cape Town</w:t>
      </w:r>
    </w:p>
    <w:bookmarkStart w:id="20" w:name="abstract"/>
    <w:p>
      <w:pPr>
        <w:pStyle w:val="Heading2"/>
      </w:pPr>
      <w:r>
        <w:t xml:space="preserve">Abstract</w:t>
      </w:r>
    </w:p>
    <w:p>
      <w:pPr>
        <w:pStyle w:val="FirstParagraph"/>
      </w:pPr>
      <w:r>
        <w:t xml:space="preserve">This article examines the evolving role of the Project Manager within the dynamic urban landscape of South Africa Cape Town. As a hub for economic growth, technological innovation, and infrastructural development in Southern Africa, Cape Town presents unique challenges and opportunities for project delivery. This paper analyzes how Project Managers must adapt traditional methodologies to address local socioeconomic disparities, regulatory frameworks, and stakeholder diversity. Through a review of recent case studies in construction, renewable energy sectors. The findings suggest that effective Project Management in this region requires not only technical proficiency but also deep cultural intelligence and community engagement strategies.</w:t>
      </w:r>
    </w:p>
    <w:bookmarkEnd w:id="20"/>
    <w:bookmarkStart w:id="21" w:name="introduction"/>
    <w:p>
      <w:pPr>
        <w:pStyle w:val="Heading2"/>
      </w:pPr>
      <w:r>
        <w:t xml:space="preserve">1. Introduction</w:t>
      </w:r>
    </w:p>
    <w:p>
      <w:pPr>
        <w:pStyle w:val="FirstParagraph"/>
      </w:pPr>
      <w:r>
        <w:t xml:space="preserve">The global discourse on Project Management has increasingly shifted from a purely technical focus to a holistic view encompassing strategic alignment, stakeholder management, and social impact. Nowhere is this shift more pertinent than in the context of South Africa Cape Town. As the legislative capital of South Africa and one of its most vibrant economic centers, Cape Town serves as a microcosm for broader national challenges, including unemployment inequality and infrastructure deficits. In this environment, the Project Manager is no longer merely a coordinator of tasks but a strategic leader who navigates complex socio-economic terrains.</w:t>
      </w:r>
    </w:p>
    <w:p>
      <w:pPr>
        <w:pStyle w:val="BodyText"/>
      </w:pPr>
      <w:r>
        <w:t xml:space="preserve">The significance of the Project Manager in South Africa Cape Town cannot be overstated. The city’s rapid urbanization, coupled with its status as a key tourism and technology hub demands robust project delivery mechanisms. However, these demands are often met with logistical hurdles, skills shortages, and the need for inclusive development practices. This article aims to explore how Project Managers can optimize their roles to meet these specific local imperatives while maintaining international standards of excellence.</w:t>
      </w:r>
    </w:p>
    <w:bookmarkEnd w:id="21"/>
    <w:bookmarkStart w:id="22" w:name="Xe516f71553ccc2226e7d81aebf6add39cb5ba18"/>
    <w:p>
      <w:pPr>
        <w:pStyle w:val="Heading2"/>
      </w:pPr>
      <w:r>
        <w:t xml:space="preserve">2. The Contextual Landscape of Project Management in Cape Town</w:t>
      </w:r>
    </w:p>
    <w:p>
      <w:pPr>
        <w:pStyle w:val="FirstParagraph"/>
      </w:pPr>
      <w:r>
        <w:t xml:space="preserve">To understand the role of the Project Manager in South Africa Cape Town, one must first appreciate the unique contextual factors at play. The city operates within a dual economy, characterized by high-end commercial developments alongside informal settlements with limited access to basic services. For a Project Manager operating in this environment, success is defined not just by time and cost efficiency but also by social equity and sustainability.</w:t>
      </w:r>
    </w:p>
    <w:p>
      <w:pPr>
        <w:pStyle w:val="BodyText"/>
      </w:pPr>
      <w:r>
        <w:t xml:space="preserve">The regulatory framework governing projects in Cape Town is stringent. Municipal regulations, environmental impact assessments (EIAs), and labor laws significantly influence project lifecycles. A competent Project Manager must possess a thorough understanding of the Local Government: Municipal Systems Act and relevant building codes specific to the Western Cape province. Failure to navigate these legal landscapes can result in severe delays, financial penalties, and reputational damage for both private and public sector initiatives.</w:t>
      </w:r>
    </w:p>
    <w:p>
      <w:pPr>
        <w:pStyle w:val="BodyText"/>
      </w:pPr>
      <w:r>
        <w:t xml:space="preserve">Furthermore, the socio-political climate in South Africa places a premium on Broad-Based Black Economic Empowerment (B-BBEE) standards. Project Managers are often responsible for ensuring that procurement processes and labor practices align with these transformation goals. This adds a layer of complexity to resource allocation and vendor selection, requiring a nuanced approach that balances compliance with operational efficiency.</w:t>
      </w:r>
    </w:p>
    <w:bookmarkEnd w:id="22"/>
    <w:bookmarkStart w:id="26" w:name="X90efde704799a7942ac7c5f3b81f8ffc79ecd48"/>
    <w:p>
      <w:pPr>
        <w:pStyle w:val="Heading2"/>
      </w:pPr>
      <w:r>
        <w:t xml:space="preserve">3. Key Competencies for the Modern Project Manager</w:t>
      </w:r>
    </w:p>
    <w:p>
      <w:pPr>
        <w:pStyle w:val="FirstParagraph"/>
      </w:pPr>
      <w:r>
        <w:t xml:space="preserve">The traditional "Iron Triangle" of Project Management—scope, time, and cost—is insufficient when applied to the complexities of South Africa Cape Town. Contemporary literature suggests that soft skills and contextual intelligence are now equally critical.</w:t>
      </w:r>
    </w:p>
    <w:bookmarkStart w:id="23" w:name="cultural-intelligence-and-communication"/>
    <w:p>
      <w:pPr>
        <w:pStyle w:val="Heading3"/>
      </w:pPr>
      <w:r>
        <w:t xml:space="preserve">3.1 Cultural Intelligence and Communication</w:t>
      </w:r>
    </w:p>
    <w:p>
      <w:pPr>
        <w:pStyle w:val="FirstParagraph"/>
      </w:pPr>
      <w:r>
        <w:t xml:space="preserve">Cape Town is a culturally diverse city with multiple languages including Afrikaans, English, Xhosa, and others. The Project Manager must exhibit high cultural intelligence (CQ) to facilitate effective communication across diverse stakeholder groups. Misunderstandings arising from cultural or linguistic barriers can lead to significant project disruptions. Therefore, the ability to build trust and rapport with community leaders, municipal officials is essential for social license to operate.</w:t>
      </w:r>
    </w:p>
    <w:bookmarkEnd w:id="23"/>
    <w:bookmarkStart w:id="24" w:name="adaptive-leadership"/>
    <w:p>
      <w:pPr>
        <w:pStyle w:val="Heading3"/>
      </w:pPr>
      <w:r>
        <w:t xml:space="preserve">3.2 Adaptive Leadership</w:t>
      </w:r>
    </w:p>
    <w:p>
      <w:pPr>
        <w:pStyle w:val="FirstParagraph"/>
      </w:pPr>
      <w:r>
        <w:t xml:space="preserve">The volatile nature of economic conditions in South Africa requires Project Managers to be adaptive leaders. This involves being able pivot strategies in response to unforeseen circumstances such as supply chain disruptions or changes in government policy. In the context of renewable energy projects, for instance, a Project Manager must be agile enough to respond to shifting energy mandates and grid connectivity issues.</w:t>
      </w:r>
    </w:p>
    <w:bookmarkEnd w:id="24"/>
    <w:bookmarkStart w:id="25" w:name="risk-management-and-resilience"/>
    <w:p>
      <w:pPr>
        <w:pStyle w:val="Heading3"/>
      </w:pPr>
      <w:r>
        <w:t xml:space="preserve">3.3 Risk Management and Resilience</w:t>
      </w:r>
    </w:p>
    <w:p>
      <w:pPr>
        <w:pStyle w:val="FirstParagraph"/>
      </w:pPr>
      <w:r>
        <w:t xml:space="preserve">Risk management in South Africa Cape Town extends beyond financial and operational risks to include political stability, security concerns, and infrastructure reliability (such as load shedding). Project Managers must develop comprehensive risk mitigation plans that account for these external factors. This includes creating contingency budgets for security measures or alternative power sources to ensure business continuity.</w:t>
      </w:r>
    </w:p>
    <w:bookmarkEnd w:id="25"/>
    <w:bookmarkEnd w:id="26"/>
    <w:bookmarkStart w:id="27" w:name="X432d09ab8d7a5a815c4adc2b90ca8814d9660d4"/>
    <w:p>
      <w:pPr>
        <w:pStyle w:val="Heading2"/>
      </w:pPr>
      <w:r>
        <w:t xml:space="preserve">4. Case Studies in Infrastructure and Technology</w:t>
      </w:r>
    </w:p>
    <w:p>
      <w:pPr>
        <w:pStyle w:val="FirstParagraph"/>
      </w:pPr>
      <w:r>
        <w:t xml:space="preserve">An analysis of recent large-scale infrastructure projects in Cape Town, such as the MyCiTi bus rapid transit system and various housing developments, highlights the critical role of integrated project management. In these instances, Project Managers who engaged early with local communities experienced fewer delays related to protests or labor disputes. Conversely, projects that treated community engagement as an afterthought often faced significant opposition and legal challenges.</w:t>
      </w:r>
    </w:p>
    <w:p>
      <w:pPr>
        <w:pStyle w:val="BodyText"/>
      </w:pPr>
      <w:r>
        <w:t xml:space="preserve">In the technology sector, Cape Town’s emergence as a start-up hub known as "Silicon Cape" has introduced a new breed of Project Managers focused on agile methodologies. These professionals manage rapid product development cycles while navigating intellectual property laws and international funding requirements. The contrast between traditional infrastructure project management and tech-driven project management illustrates the versatility required of modern Project Managers in this city.</w:t>
      </w:r>
    </w:p>
    <w:bookmarkEnd w:id="27"/>
    <w:bookmarkStart w:id="28" w:name="challenges-and-recommendations"/>
    <w:p>
      <w:pPr>
        <w:pStyle w:val="Heading2"/>
      </w:pPr>
      <w:r>
        <w:t xml:space="preserve">5. Challenges and Recommendations</w:t>
      </w:r>
    </w:p>
    <w:p>
      <w:pPr>
        <w:pStyle w:val="FirstParagraph"/>
      </w:pPr>
      <w:r>
        <w:t xml:space="preserve">Despite the progress made, several challenges persist for Project Managers in South Africa Cape Town. These include a shortage of skilled professionals, bureaucratic inefficiencies, and corruption risks. To address these issues, it is recommended that professional bodies such as the Project Management Institute (PMI) South Africa chapter enhance local training programs with a focus on ethical leadership and community-centric project delivery.</w:t>
      </w:r>
    </w:p>
    <w:p>
      <w:pPr>
        <w:pStyle w:val="BodyText"/>
      </w:pPr>
      <w:r>
        <w:t xml:space="preserve">Moreover, there is a need for greater collaboration between academic institutions in Cape Town and industry practitioners to develop curricula that reflect local realities. Internships and mentorship programs should emphasize the specific regulatory and cultural contexts of South Africa Cape Town.</w:t>
      </w:r>
    </w:p>
    <w:bookmarkEnd w:id="28"/>
    <w:bookmarkStart w:id="29" w:name="conclusion"/>
    <w:p>
      <w:pPr>
        <w:pStyle w:val="Heading2"/>
      </w:pPr>
      <w:r>
        <w:t xml:space="preserve">6. Conclusion</w:t>
      </w:r>
    </w:p>
    <w:p>
      <w:pPr>
        <w:pStyle w:val="FirstParagraph"/>
      </w:pPr>
      <w:r>
        <w:t xml:space="preserve">The role of the Project Manager in South Africa Cape Town is evolving into a multifaceted profession that demands technical expertise, strategic foresight, and social responsibility. As the city continues to grow and develop, Project Managers will play a pivotal role in shaping its future infrastructure and economic landscape. By adopting adaptive leadership styles, embracing cultural diversity, and adhering to stringent ethical standards Project Managers can deliver projects that not only meet business objectives but also contribute to the broader social good of Cape Town. Future research should focus on longitudinal studies of project outcomes in relation to specific management methodologies employed in this unique geographical and economic context.</w:t>
      </w:r>
    </w:p>
    <w:bookmarkEnd w:id="29"/>
    <w:bookmarkStart w:id="30" w:name="references"/>
    <w:p>
      <w:pPr>
        <w:pStyle w:val="Heading2"/>
      </w:pPr>
      <w:r>
        <w:t xml:space="preserve">7. References</w:t>
      </w:r>
    </w:p>
    <w:p>
      <w:pPr>
        <w:pStyle w:val="FirstParagraph"/>
      </w:pPr>
      <w:r>
        <w:t xml:space="preserve">Alexander, S., &amp; Moe, B. (2019). *Project Management: The Managerial Process*. McGraw-Hill Education.</w:t>
      </w:r>
    </w:p>
    <w:p>
      <w:pPr>
        <w:pStyle w:val="BodyText"/>
      </w:pPr>
      <w:r>
        <w:t xml:space="preserve">Bredin, R. (2018). "Urban Development Challenges in Post-Apartheid South Africa." *Journal of African Urban Studies*, 12(3), 45-67.</w:t>
      </w:r>
    </w:p>
    <w:p>
      <w:pPr>
        <w:pStyle w:val="BodyText"/>
      </w:pPr>
      <w:r>
        <w:t xml:space="preserve">Cape Town Municipality. (2023). *Integrated Development Plan*. City of Cape Town.</w:t>
      </w:r>
    </w:p>
    <w:p>
      <w:pPr>
        <w:pStyle w:val="BodyText"/>
      </w:pPr>
      <w:r>
        <w:t xml:space="preserve">Kerzner, H. (2017). *Project Management: A Systems Approach to Planning, Scheduling, and Controlling*. John Wiley &amp; Sons.</w:t>
      </w:r>
    </w:p>
    <w:p>
      <w:pPr>
        <w:pStyle w:val="BodyText"/>
      </w:pPr>
      <w:r>
        <w:t xml:space="preserve">Project Management Institute South Africa. (2022). *State of the Profession Report*. PMI-SA.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Cape Town: Navigating Complexities in a Developing Economy</dc:title>
  <dc:creator/>
  <dc:language>en</dc:language>
  <cp:keywords/>
  <dcterms:created xsi:type="dcterms:W3CDTF">2026-07-29T07:00:39Z</dcterms:created>
  <dcterms:modified xsi:type="dcterms:W3CDTF">2026-07-29T07:00:39Z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