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Argentina:</w:t>
      </w:r>
      <w:r>
        <w:t xml:space="preserve"> </w:t>
      </w:r>
      <w:r>
        <w:t xml:space="preserve">A</w:t>
      </w:r>
      <w:r>
        <w:t xml:space="preserve"> </w:t>
      </w:r>
      <w:r>
        <w:t xml:space="preserve">Focus</w:t>
      </w:r>
      <w:r>
        <w:t xml:space="preserve"> </w:t>
      </w:r>
      <w:r>
        <w:t xml:space="preserve">on</w:t>
      </w:r>
      <w:r>
        <w:t xml:space="preserve"> </w:t>
      </w:r>
      <w:r>
        <w:t xml:space="preserve">Córdoba</w:t>
      </w:r>
    </w:p>
    <w:bookmarkStart w:id="29" w:name="Xcc97236375c31c543804aab83053a02670209a3"/>
    <w:p>
      <w:pPr>
        <w:pStyle w:val="Heading1"/>
      </w:pPr>
      <w:r>
        <w:t xml:space="preserve">The Role of the Psychiatrist in Contemporary Argentina</w:t>
      </w:r>
      <w:r>
        <w:br/>
      </w:r>
      <w:r>
        <w:t xml:space="preserve">A Focus on Córdoba</w:t>
      </w:r>
    </w:p>
    <w:p>
      <w:pPr>
        <w:pStyle w:val="FirstParagraph"/>
      </w:pPr>
      <w:r>
        <w:rPr>
          <w:bCs/>
          <w:b/>
        </w:rPr>
        <w:t xml:space="preserve">Academic Journal Article</w:t>
      </w:r>
    </w:p>
    <w:bookmarkStart w:id="20" w:name="abstract"/>
    <w:p>
      <w:pPr>
        <w:pStyle w:val="Heading3"/>
      </w:pPr>
      <w:r>
        <w:rPr>
          <w:bCs/>
          <w:b/>
        </w:rPr>
        <w:t xml:space="preserve">Abstract</w:t>
      </w:r>
    </w:p>
    <w:p>
      <w:pPr>
        <w:pStyle w:val="FirstParagraph"/>
      </w:pPr>
      <w:r>
        <w:t xml:space="preserve">This article examines the evolving role of the psychiatrist within the specific socio-cultural and economic context of Argentina, with a particular focus on the province and city of Córdoba. As Argentina navigates complex economic fluctuations and social transformations, mental health services face increasing demand. The psychiatrist in Córdoba operates at a critical intersection between biomedical models, psychoanalytic traditions deeply rooted in Latin American culture, and the public health imperative to provide accessible care. This paper analyzes current challenges, including resource allocation, the impact of social determinants on psychopathology in urban centers like Córdoba, and the necessity for interdisciplinary collaboration. It argues that understanding local nuances is essential for effective psychiatric practice in this region.</w:t>
      </w:r>
    </w:p>
    <w:bookmarkEnd w:id="20"/>
    <w:bookmarkStart w:id="21" w:name="introduction"/>
    <w:p>
      <w:pPr>
        <w:pStyle w:val="Heading2"/>
      </w:pPr>
      <w:r>
        <w:t xml:space="preserve">Introduction</w:t>
      </w:r>
    </w:p>
    <w:p>
      <w:pPr>
        <w:pStyle w:val="FirstParagraph"/>
      </w:pPr>
      <w:r>
        <w:t xml:space="preserve">Mental health has emerged as a paramount concern in global public health agendas, yet its implementation varies significantly across different geographic and cultural landscapes. In Argentina, the mental health sector is characterized by a unique blend of rigorous academic training, strong psychoanalytic influence, and systemic challenges related to healthcare funding. Within this national framework, Córdoba stands out as a critical hub for medical education and healthcare provision in the interior of the country. As the second-largest metropolitan area in Argentina, Córdoba presents distinct epidemiological profiles and social dynamics that necessitate a specialized approach to psychiatric care.</w:t>
      </w:r>
    </w:p>
    <w:p>
      <w:pPr>
        <w:pStyle w:val="BodyText"/>
      </w:pPr>
      <w:r>
        <w:t xml:space="preserve">The psychiatrist plays a pivotal role not only as a clinician treating individual pathologies but also as an advocate for mental health policy and community well-being. In the context of Argentina, the psychiatrist must navigate historical legacies of institutionalization, current struggles with economic instability affecting social cohesion, and the growing recognition of psychosocial trauma. This article aims to elucidate these multifaceted responsibilities, arguing that the effective practice of psychiatry in Córdoba requires a deep engagement with local realities while adhering to international standards of care.</w:t>
      </w:r>
    </w:p>
    <w:bookmarkEnd w:id="21"/>
    <w:bookmarkStart w:id="22" w:name="X8189fd3dba91bfc710547fb8c675648c3f1137c"/>
    <w:p>
      <w:pPr>
        <w:pStyle w:val="Heading2"/>
      </w:pPr>
      <w:r>
        <w:t xml:space="preserve">The Historical and Cultural Context of Psychiatry in Argentina</w:t>
      </w:r>
    </w:p>
    <w:p>
      <w:pPr>
        <w:pStyle w:val="FirstParagraph"/>
      </w:pPr>
      <w:r>
        <w:t xml:space="preserve">To understand the current state of psychiatric practice, one must acknowledge the historical underpinnings that shape it. Argentina, and specifically Córdoba, has a rich history in medical sciences. The National University of Córdoba is one of the oldest universities in Latin America, fostering a tradition of academic excellence that extends to medical faculties. This legacy has contributed to a high density of psychiatrists relative to other developing nations.</w:t>
      </w:r>
    </w:p>
    <w:p>
      <w:pPr>
        <w:pStyle w:val="BodyText"/>
      </w:pPr>
      <w:r>
        <w:t xml:space="preserve">Culturally, psychoanalysis holds a significant place in Argentina’s intellectual life. While modern psychiatry increasingly emphasizes biological and cognitive-behavioral modalities, the psychoanalytic tradition remains influential in how mental distress is understood and discussed among professionals and the general public. For the psychiatrist practicing in Córdoba, this dual heritage means that patients may often present with expectations shaped by psychodynamic understanding, requiring clinicians to bridge evidence-based pharmacological interventions with empathetic, narrative-based therapies.</w:t>
      </w:r>
    </w:p>
    <w:bookmarkEnd w:id="22"/>
    <w:bookmarkStart w:id="23" w:name="epidemiological-challenges-in-córdoba"/>
    <w:p>
      <w:pPr>
        <w:pStyle w:val="Heading2"/>
      </w:pPr>
      <w:r>
        <w:t xml:space="preserve">Epidemiological Challenges in Córdoba</w:t>
      </w:r>
    </w:p>
    <w:p>
      <w:pPr>
        <w:pStyle w:val="FirstParagraph"/>
      </w:pPr>
      <w:r>
        <w:t xml:space="preserve">The city of Córdoba serves as a microcosm for broader national trends but also exhibits unique local characteristics. Rapid urbanization in the greater Córdoba area has led to increased stressors such as housing insecurity, unemployment, and social fragmentation. These social determinants of health are directly correlated with rising rates of anxiety disorders, depression, and substance use disorders.</w:t>
      </w:r>
    </w:p>
    <w:p>
      <w:pPr>
        <w:pStyle w:val="BodyText"/>
      </w:pPr>
      <w:r>
        <w:t xml:space="preserve">Data from regional health departments indicate a surge in demand for outpatient psychiatric services over the last decade. The psychiatrist in this setting is often the first point of contact for severe mental illness within primary care networks. However, the gap between supply and demand remains significant. In many public hospitals across Córdoba, psychiatrists manage high patient loads with limited access to comprehensive psychosocial rehabilitation services or community-based support systems.</w:t>
      </w:r>
    </w:p>
    <w:p>
      <w:pPr>
        <w:pStyle w:val="BodyText"/>
      </w:pPr>
      <w:r>
        <w:t xml:space="preserve">Furthermore, suicide rates in Argentina have been a subject of international concern, with Córdoba reporting varying statistics that reflect both urban pressures and rural disparities within the province. The psychiatrist’s role extends beyond diagnosis to include crisis intervention and suicide prevention strategies tailored to the local demographic profiles.</w:t>
      </w:r>
    </w:p>
    <w:bookmarkEnd w:id="23"/>
    <w:bookmarkStart w:id="24" w:name="X59e81b750e8113430203c9fab8445b1f6190ff6"/>
    <w:p>
      <w:pPr>
        <w:pStyle w:val="Heading2"/>
      </w:pPr>
      <w:r>
        <w:t xml:space="preserve">The Dual Public-Private Healthcare System</w:t>
      </w:r>
    </w:p>
    <w:p>
      <w:pPr>
        <w:pStyle w:val="FirstParagraph"/>
      </w:pPr>
      <w:r>
        <w:t xml:space="preserve">A defining feature of healthcare in Argentina is the coexistence of a public system funded by taxes and a robust private health insurance sector (Obra Social). This duality creates complex access issues. In Córdoba, where economic inequality can be pronounced, the psychiatrist often finds themselves working across both sectors to ensure continuity of care.</w:t>
      </w:r>
    </w:p>
    <w:p>
      <w:pPr>
        <w:pStyle w:val="BodyText"/>
      </w:pPr>
      <w:r>
        <w:t xml:space="preserve">In the public sector, psychiatrists in Córdoba frequently address severe mental disorders such as schizophrenia and bipolar disorder, often managing long-term cases that require coordination with social workers and community health teams. The resource constraints here necessitate creative problem-solving and a strong emphasis on generic medications to manage costs. Conversely, in private practice within the city’s affluent sectors, the focus may shift towards mood disorders, stress management, and lifestyle psychiatry.</w:t>
      </w:r>
    </w:p>
    <w:p>
      <w:pPr>
        <w:pStyle w:val="BodyText"/>
      </w:pPr>
      <w:r>
        <w:t xml:space="preserve">This bifurcation highlights a critical challenge: ensuring equity in mental health outcomes. Advocacy by psychiatric associations in Córdoba has been instrumental in pushing for policies that integrate mental health into primary care public clinics, thereby reducing stigma and improving early detection rates among lower-income populations.</w:t>
      </w:r>
    </w:p>
    <w:bookmarkEnd w:id="24"/>
    <w:bookmarkStart w:id="25" w:name="Xf110944639fc977df9b39db71da709682ca19ad"/>
    <w:p>
      <w:pPr>
        <w:pStyle w:val="Heading2"/>
      </w:pPr>
      <w:r>
        <w:t xml:space="preserve">Interdisciplinary Collaboration and Community Integration</w:t>
      </w:r>
    </w:p>
    <w:p>
      <w:pPr>
        <w:pStyle w:val="FirstParagraph"/>
      </w:pPr>
      <w:r>
        <w:t xml:space="preserve">The modern psychiatrist cannot operate in isolation. In Córdoba, there is a growing movement toward interdisciplinary teams that include psychologists, social workers, nurses, and occupational therapists. Effective treatment plans for complex cases often require input from these various professionals to address not just the chemical imbalance or cognitive distortion but also the social context of the patient.</w:t>
      </w:r>
    </w:p>
    <w:p>
      <w:pPr>
        <w:pStyle w:val="BodyText"/>
      </w:pPr>
      <w:r>
        <w:t xml:space="preserve">Community mental health initiatives are gaining traction in Córdoba. These programs aim to deinstitutionalize care by providing support directly in neighborhoods. Psychiatrists involved in these initiatives must adapt their roles from purely medical prescribers to team leaders and community educators. This shift is crucial for reducing stigma and fostering a supportive environment for recovery.</w:t>
      </w:r>
    </w:p>
    <w:bookmarkEnd w:id="25"/>
    <w:bookmarkStart w:id="26" w:name="X27d7ad7c0093c3ed3010d181c44c528f523366b"/>
    <w:p>
      <w:pPr>
        <w:pStyle w:val="Heading2"/>
      </w:pPr>
      <w:r>
        <w:t xml:space="preserve">Future Directions and Policy Recommendations</w:t>
      </w:r>
    </w:p>
    <w:p>
      <w:pPr>
        <w:pStyle w:val="FirstParagraph"/>
      </w:pPr>
      <w:r>
        <w:t xml:space="preserve">Looking forward, the field of psychiatry in Córdoba faces the need for sustainable funding models and enhanced training programs that reflect contemporary challenges such as digital mental health interventions. Telepsychiatry has expanded access during recent years, offering a promising avenue for reaching rural areas within the province that are underserved by physical clinics.</w:t>
      </w:r>
    </w:p>
    <w:p>
      <w:pPr>
        <w:pStyle w:val="BodyText"/>
      </w:pPr>
      <w:r>
        <w:t xml:space="preserve">Policymakers must prioritize mental health in regional budgets, recognizing it as integral to overall public health. Investment in research specific to the Argentine population is also needed to better understand genetic and environmental factors influencing mental illness locally. The psychiatrist community in Córdoba is well-positioned to lead these efforts through academic leadership and clinical innovation.</w:t>
      </w:r>
    </w:p>
    <w:bookmarkEnd w:id="26"/>
    <w:bookmarkStart w:id="28" w:name="conclusion"/>
    <w:p>
      <w:pPr>
        <w:pStyle w:val="Heading2"/>
      </w:pPr>
      <w:r>
        <w:t xml:space="preserve">Conclusion</w:t>
      </w:r>
    </w:p>
    <w:p>
      <w:pPr>
        <w:pStyle w:val="FirstParagraph"/>
      </w:pPr>
      <w:r>
        <w:t xml:space="preserve">The psychiatrist in Argentina, particularly within the vibrant and complex city of Córdoba, plays a vital role in shaping the mental health landscape. By navigating historical traditions, addressing contemporary social determinants, and advocating for equitable access to care, these professionals contribute significantly to societal well-being. As challenges persist regarding resources and integration into public health infrastructure, continued collaboration between academia, clinical practice, and policy-making is essential. Strengthening the role of the psychiatrist in Córdoba will not only improve individual patient outcomes but also enhance the resilience of the broader community against mental health crises.</w:t>
      </w:r>
    </w:p>
    <w:bookmarkStart w:id="27" w:name="references"/>
    <w:p>
      <w:pPr>
        <w:pStyle w:val="Heading3"/>
      </w:pPr>
      <w:r>
        <w:t xml:space="preserve">References</w:t>
      </w:r>
    </w:p>
    <w:p>
      <w:pPr>
        <w:pStyle w:val="FirstParagraph"/>
      </w:pPr>
      <w:r>
        <w:t xml:space="preserve">[1] Ministry of Health Argentina. (2022). National Mental Health Plan 2020-2035. Buenos Aires: Government of Argentina.</w:t>
      </w:r>
    </w:p>
    <w:p>
      <w:pPr>
        <w:pStyle w:val="BodyText"/>
      </w:pPr>
      <w:r>
        <w:t xml:space="preserve">[2] Provincial Ministry of Health Córdoba. (2023). Epidemiological Bulletin on Mental Health Indicators in the Province of Córdoba.</w:t>
      </w:r>
    </w:p>
    <w:p>
      <w:pPr>
        <w:pStyle w:val="BodyText"/>
      </w:pPr>
      <w:r>
        <w:t xml:space="preserve">[3] Garay, J., &amp; Pines, I. (Eds.). (2018). Psychoanalysis and Psychiatry in Argentina: Historical Perspectives and Current Challenges. Buenos Aires: Paidós.</w:t>
      </w:r>
    </w:p>
    <w:p>
      <w:pPr>
        <w:pStyle w:val="BodyText"/>
      </w:pPr>
      <w:r>
        <w:t xml:space="preserve">[4] World Health Organization. (2021). Mental Health Atlas 2020: Country Profiles for Latin America.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Contemporary Argentina: A Focus on Córdoba</dc:title>
  <dc:creator/>
  <dc:language>en</dc:language>
  <cp:keywords/>
  <dcterms:created xsi:type="dcterms:W3CDTF">2026-07-29T12:07:18Z</dcterms:created>
  <dcterms:modified xsi:type="dcterms:W3CDTF">2026-07-29T12:07:18Z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