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Casablanca:</w:t>
      </w:r>
      <w:r>
        <w:t xml:space="preserve"> </w:t>
      </w:r>
      <w:r>
        <w:t xml:space="preserve">Navigating</w:t>
      </w:r>
      <w:r>
        <w:t xml:space="preserve"> </w:t>
      </w:r>
      <w:r>
        <w:t xml:space="preserve">Cultural</w:t>
      </w:r>
      <w:r>
        <w:t xml:space="preserve"> </w:t>
      </w:r>
      <w:r>
        <w:t xml:space="preserve">Nuances</w:t>
      </w:r>
      <w:r>
        <w:t xml:space="preserve"> </w:t>
      </w:r>
      <w:r>
        <w:t xml:space="preserve">and</w:t>
      </w:r>
      <w:r>
        <w:t xml:space="preserve"> </w:t>
      </w:r>
      <w:r>
        <w:t xml:space="preserve">Urban</w:t>
      </w:r>
      <w:r>
        <w:t xml:space="preserve"> </w:t>
      </w:r>
      <w:r>
        <w:t xml:space="preserve">Mental</w:t>
      </w:r>
      <w:r>
        <w:t xml:space="preserve"> </w:t>
      </w:r>
      <w:r>
        <w:t xml:space="preserve">Health</w:t>
      </w:r>
      <w:r>
        <w:t xml:space="preserve"> </w:t>
      </w:r>
      <w:r>
        <w:t xml:space="preserve">Challenges</w:t>
      </w:r>
    </w:p>
    <w:bookmarkStart w:id="34" w:name="X6669c52e5ffc996418222902a4ac7a423e7f0cc"/>
    <w:p>
      <w:pPr>
        <w:pStyle w:val="Heading1"/>
      </w:pPr>
      <w:r>
        <w:t xml:space="preserve">The Evolving Role of the Psychiatrist in Casablanca: Navigating Cultural Nuances and Urban Mental Health Challenges</w:t>
      </w:r>
    </w:p>
    <w:p>
      <w:pPr>
        <w:pStyle w:val="FirstParagraph"/>
      </w:pPr>
      <w:r>
        <w:rPr>
          <w:bCs/>
          <w:b/>
        </w:rPr>
        <w:t xml:space="preserve">Ahmed Benali, PhD &amp; Fatima El-Zahraa, MD</w:t>
      </w:r>
      <w:r>
        <w:br/>
      </w:r>
      <w:r>
        <w:t xml:space="preserve">Department of Psychiatry, University Hospital Center Ibn Rochd</w:t>
      </w:r>
      <w:r>
        <w:br/>
      </w:r>
      <w:r>
        <w:t xml:space="preserve">Casablanca, Morocco</w:t>
      </w:r>
      <w:r>
        <w:br/>
      </w:r>
      <w:r>
        <w:br/>
      </w:r>
      <w:r>
        <w:rPr>
          <w:iCs/>
          <w:i/>
        </w:rPr>
        <w:t xml:space="preserve">Date: October 2023</w:t>
      </w:r>
    </w:p>
    <w:bookmarkStart w:id="20" w:name="abstract"/>
    <w:p>
      <w:pPr>
        <w:pStyle w:val="Heading3"/>
      </w:pPr>
      <w:r>
        <w:t xml:space="preserve">Abstract</w:t>
      </w:r>
    </w:p>
    <w:p>
      <w:pPr>
        <w:pStyle w:val="FirstParagraph"/>
      </w:pPr>
      <w:r>
        <w:t xml:space="preserve">This article examines the critical role of the psychiatrist within the specific socio-cultural and urban context of Casablanca, Morocco. As a rapidly modernizing metropolis that serves as Morocco’s economic hub, Casablanca presents a unique intersection of traditional Maghrebi values and contemporary global influences. This paper analyzes how psychiatrists in this region must navigate complex cultural stigmas regarding mental illness, manage the high prevalence of somatic symptom disorders, and address the psychological impacts of rapid urbanization. Furthermore, it discusses the evolving training frameworks for psychiatrists in Moroccan medical schools and the integration of psychotherapy with traditional healing practices. The findings suggest that effective psychiatric care in Casablanca requires a culturally competent approach that bridges Western medical diagnostics with local linguistic and spiritual realities.</w:t>
      </w:r>
    </w:p>
    <w:bookmarkEnd w:id="20"/>
    <w:bookmarkStart w:id="21" w:name="introduction"/>
    <w:p>
      <w:pPr>
        <w:pStyle w:val="Heading2"/>
      </w:pPr>
      <w:r>
        <w:t xml:space="preserve">1. Introduction</w:t>
      </w:r>
    </w:p>
    <w:p>
      <w:pPr>
        <w:pStyle w:val="FirstParagraph"/>
      </w:pPr>
      <w:r>
        <w:t xml:space="preserve">Mental health has historically been a marginalized topic in many North African societies, yet the landscape is shifting dramatically in recent years. Nowhere is this shift more evident than in Casablanca, Morocco’s largest city and its commercial capital. With a population exceeding three million people, Casablanca acts as a melting pot of internal migration from rural areas and global influence through trade and tourism. In this high-pressure environment, the role of the psychiatrist has evolved from solely managing severe psychosis to addressing a broad spectrum of anxiety, depression, and stress-related disorders among the urban workforce.</w:t>
      </w:r>
    </w:p>
    <w:p>
      <w:pPr>
        <w:pStyle w:val="BodyText"/>
      </w:pPr>
      <w:r>
        <w:t xml:space="preserve">This article argues that for a</w:t>
      </w:r>
      <w:r>
        <w:t xml:space="preserve"> </w:t>
      </w:r>
      <w:r>
        <w:rPr>
          <w:bCs/>
          <w:b/>
        </w:rPr>
        <w:t xml:space="preserve">psychiatrist</w:t>
      </w:r>
      <w:r>
        <w:t xml:space="preserve"> </w:t>
      </w:r>
      <w:r>
        <w:t xml:space="preserve">practicing in Casablanca, clinical competence is insufficient without deep cultural literacy. The psychiatrist must function not only as a medical doctor but also as a cultural mediator. This paper explores the distinct challenges faced by mental health professionals in this specific geographic locale, analyzing the interplay between biomedical models of psychiatry and the socio-cultural fabric of Moroccan society.</w:t>
      </w:r>
    </w:p>
    <w:bookmarkEnd w:id="21"/>
    <w:bookmarkStart w:id="23" w:name="Xa44cbb5724a501b6c67895be4caf9757d685fb4"/>
    <w:p>
      <w:pPr>
        <w:pStyle w:val="Heading2"/>
      </w:pPr>
      <w:r>
        <w:t xml:space="preserve">2. The Cultural Context of Mental Health in Morocco</w:t>
      </w:r>
    </w:p>
    <w:p>
      <w:pPr>
        <w:pStyle w:val="FirstParagraph"/>
      </w:pPr>
      <w:r>
        <w:t xml:space="preserve">To understand the practice of psychiatry in Casablanca, one must first understand the cultural determinants of health. In traditional Moroccan society, mental distress is often somatized; that is, psychological pain is expressed through physical symptoms such as headaches, fatigue, or chest tightness. Consequently,</w:t>
      </w:r>
      <w:r>
        <w:rPr>
          <w:bCs/>
          <w:b/>
        </w:rPr>
        <w:t xml:space="preserve">psychiatrist</w:t>
      </w:r>
      <w:r>
        <w:t xml:space="preserve">visits are often sought only after extensive and unsuccessful trips to general practitioners and alternative healers.</w:t>
      </w:r>
    </w:p>
    <w:p>
      <w:pPr>
        <w:pStyle w:val="BodyText"/>
      </w:pPr>
      <w:r>
        <w:t xml:space="preserve">In Casablanca, where the pace of life is significantly faster than in rural Morocco (the "provinces"), this somatization remains prevalent but manifests differently. The pressure to maintain social status in a competitive urban environment creates a unique form of existential anxiety. Psychiatrists here frequently encounter patients who are reluctant to use terms like "depression" or "anxiety disorder," preferring instead descriptions of spiritual imbalance or physical weakness.</w:t>
      </w:r>
    </w:p>
    <w:bookmarkStart w:id="22" w:name="stigma-and-social-perception"/>
    <w:p>
      <w:pPr>
        <w:pStyle w:val="Heading3"/>
      </w:pPr>
      <w:r>
        <w:t xml:space="preserve">2.1 Stigma and Social Perception</w:t>
      </w:r>
    </w:p>
    <w:p>
      <w:pPr>
        <w:pStyle w:val="FirstParagraph"/>
      </w:pPr>
      <w:r>
        <w:t xml:space="preserve">The stigma surrounding mental illness in Casablanca, while decreasing among younger generations, remains a significant barrier to care. In many neighborhoods within the city, particularly in dense urban centers like Ain Diab or Derb Sultan, mental health issues are still viewed through a lens of familial shame or even spiritual affliction (sihr). A</w:t>
      </w:r>
      <w:r>
        <w:t xml:space="preserve"> </w:t>
      </w:r>
      <w:r>
        <w:rPr>
          <w:bCs/>
          <w:b/>
        </w:rPr>
        <w:t xml:space="preserve">psychiatrist</w:t>
      </w:r>
      <w:r>
        <w:t xml:space="preserve">must therefore employ sensitive communication strategies, often framing treatment as a way to restore productivity and social harmony rather than merely treating a "disease." This approach aligns better with the collectivist nature of Moroccan society, where the individual is viewed as part of an extended family unit.</w:t>
      </w:r>
    </w:p>
    <w:bookmarkEnd w:id="22"/>
    <w:bookmarkEnd w:id="23"/>
    <w:bookmarkStart w:id="26" w:name="X7208641a578649cdb36edc972c9d0344396e469"/>
    <w:p>
      <w:pPr>
        <w:pStyle w:val="Heading2"/>
      </w:pPr>
      <w:r>
        <w:t xml:space="preserve">3. Urbanization and Psychiatric Epidemiology in Casablanca</w:t>
      </w:r>
    </w:p>
    <w:p>
      <w:pPr>
        <w:pStyle w:val="FirstParagraph"/>
      </w:pPr>
      <w:r>
        <w:t xml:space="preserve">Casablanca is undergoing rapid urbanization, leading to significant social stratification. The city features stark contrasts between affluent neighborhoods with modern healthcare infrastructure and informal settlements (bidonvilles) on the periphery. This dichotomy has profound implications for public psychiatry.</w:t>
      </w:r>
    </w:p>
    <w:bookmarkStart w:id="24" w:name="migration-and-identity"/>
    <w:p>
      <w:pPr>
        <w:pStyle w:val="Heading3"/>
      </w:pPr>
      <w:r>
        <w:t xml:space="preserve">3.1 Migration and Identity</w:t>
      </w:r>
    </w:p>
    <w:p>
      <w:pPr>
        <w:pStyle w:val="FirstParagraph"/>
      </w:pPr>
      <w:r>
        <w:t xml:space="preserve">A significant portion of Casablanca’s population consists of internal migrants from rural areas in the Atlas Mountains or northern Morocco who move to the city in search of employment. These individuals often face a crisis of identity and acculturation stress. A</w:t>
      </w:r>
      <w:r>
        <w:t xml:space="preserve"> </w:t>
      </w:r>
      <w:r>
        <w:rPr>
          <w:bCs/>
          <w:b/>
        </w:rPr>
        <w:t xml:space="preserve">Morocco Casablanca</w:t>
      </w:r>
      <w:r>
        <w:t xml:space="preserve">-based psychiatrist is uniquely positioned to treat "urban displacement syndrome," a condition characterized by feelings of alienation, loss of community support structures, and economic insecurity. The psychiatrist must understand the rural-to-urban transition not just as a demographic shift but as a psychological trauma.</w:t>
      </w:r>
    </w:p>
    <w:bookmarkEnd w:id="24"/>
    <w:bookmarkStart w:id="25" w:name="economic-stress-and-youth-unemployment"/>
    <w:p>
      <w:pPr>
        <w:pStyle w:val="Heading3"/>
      </w:pPr>
      <w:r>
        <w:t xml:space="preserve">3.2 Economic Stress and Youth Unemployment</w:t>
      </w:r>
    </w:p>
    <w:p>
      <w:pPr>
        <w:pStyle w:val="FirstParagraph"/>
      </w:pPr>
      <w:r>
        <w:t xml:space="preserve">Youth unemployment in Casablanca remains a critical social issue. The resulting frustration contributes to rising rates of substance abuse, particularly among young men in working-class districts like Sidi Moumen. Here, the role of the psychiatrist expands into harm reduction and community outreach. Collaborative models involving social workers are essential to address the root causes of mental health crises in these high-risk zones.</w:t>
      </w:r>
    </w:p>
    <w:bookmarkEnd w:id="25"/>
    <w:bookmarkEnd w:id="26"/>
    <w:bookmarkStart w:id="29" w:name="professional-training-and-integration"/>
    <w:p>
      <w:pPr>
        <w:pStyle w:val="Heading2"/>
      </w:pPr>
      <w:r>
        <w:t xml:space="preserve">4. Professional Training and Integration</w:t>
      </w:r>
    </w:p>
    <w:p>
      <w:pPr>
        <w:pStyle w:val="FirstParagraph"/>
      </w:pPr>
      <w:r>
        <w:t xml:space="preserve">The training of a psychiatrist in Morocco has undergone significant reform. Historically, psychiatric care was heavily institutionalized, with long-term stays in facilities like the National Institute of Mental Health (INSM) located just outside Casablanca. However, recent decades have seen a push for deinstitutionalization and community-based care.</w:t>
      </w:r>
    </w:p>
    <w:bookmarkStart w:id="27" w:name="the-role-of-ibn-rochd-hospital"/>
    <w:p>
      <w:pPr>
        <w:pStyle w:val="Heading3"/>
      </w:pPr>
      <w:r>
        <w:t xml:space="preserve">4.1 The Role of Ibn Rochd Hospital</w:t>
      </w:r>
    </w:p>
    <w:p>
      <w:pPr>
        <w:pStyle w:val="FirstParagraph"/>
      </w:pPr>
      <w:r>
        <w:t xml:space="preserve">The University Hospital Center Ibn Rochd in Casablanca serves as a pivotal training ground for future psychiatrists. Medical students and residents here are exposed to a high volume of cases that reflect the diversity of the city’s population. However, resources can be strained, leading to a need for efficient, brief psychotherapeutic interventions rather than long-term analysis.</w:t>
      </w:r>
    </w:p>
    <w:bookmarkEnd w:id="27"/>
    <w:bookmarkStart w:id="28" w:name="Xd2610d1570fa05ea51f2c821071e549c8b58183"/>
    <w:p>
      <w:pPr>
        <w:pStyle w:val="Heading3"/>
      </w:pPr>
      <w:r>
        <w:t xml:space="preserve">4.2 Bridging Western Medicine and Local Beliefs</w:t>
      </w:r>
    </w:p>
    <w:p>
      <w:pPr>
        <w:pStyle w:val="FirstParagraph"/>
      </w:pPr>
      <w:r>
        <w:t xml:space="preserve">An effective psychiatrist in Casablanca often navigates between the biomedical model taught in medical schools and the traditional beliefs of patients. It is not uncommon for a patient to consult both a psychiatrist and a marabout (spiritual healer). A culturally competent approach does not necessarily require rejecting traditional beliefs but rather integrating an understanding of them into the treatment plan. For instance, acknowledging the patient’s spiritual framework while explaining neurobiological processes can build trust and improve medication adherence.</w:t>
      </w:r>
    </w:p>
    <w:bookmarkEnd w:id="28"/>
    <w:bookmarkEnd w:id="29"/>
    <w:bookmarkStart w:id="30" w:name="X19442b697780680806fe7fe87980f4672be8af1"/>
    <w:p>
      <w:pPr>
        <w:pStyle w:val="Heading2"/>
      </w:pPr>
      <w:r>
        <w:t xml:space="preserve">5. Linguistic Considerations in Clinical Practice</w:t>
      </w:r>
    </w:p>
    <w:p>
      <w:pPr>
        <w:pStyle w:val="FirstParagraph"/>
      </w:pPr>
      <w:r>
        <w:t xml:space="preserve">Linguistics plays a crucial role in the practice of psychiatry in Casablanca. The primary language of clinical interaction may be French, which is widely used by the educated middle and upper classes who can afford private psychiatric consultations. However, many patients from lower socioeconomic backgrounds or rural origins speak Darija (Moroccan Arabic) or even Tamazight (Berber).</w:t>
      </w:r>
    </w:p>
    <w:p>
      <w:pPr>
        <w:pStyle w:val="BodyText"/>
      </w:pPr>
      <w:r>
        <w:t xml:space="preserve">A</w:t>
      </w:r>
      <w:r>
        <w:t xml:space="preserve"> </w:t>
      </w:r>
      <w:r>
        <w:rPr>
          <w:bCs/>
          <w:b/>
        </w:rPr>
        <w:t xml:space="preserve">psychiatrist</w:t>
      </w:r>
      <w:r>
        <w:t xml:space="preserve">who relies exclusively on French may miss crucial nuances in the patient’s narrative. The emotional vocabulary of Darija often contains idiomatic expressions of distress that do not have direct equivalents in French or English. For example, terms like "ghram" (love/longing) or "haram" (forbidden/distress) carry heavy cultural weight that influences the presentation of symptoms. Therefore, fluency in local dialects is an indispensable tool for any</w:t>
      </w:r>
      <w:r>
        <w:t xml:space="preserve"> </w:t>
      </w:r>
      <w:r>
        <w:rPr>
          <w:bCs/>
          <w:b/>
        </w:rPr>
        <w:t xml:space="preserve">psychiatrist</w:t>
      </w:r>
      <w:r>
        <w:t xml:space="preserve">working in</w:t>
      </w:r>
      <w:r>
        <w:t xml:space="preserve"> </w:t>
      </w:r>
      <w:r>
        <w:rPr>
          <w:bCs/>
          <w:b/>
        </w:rPr>
        <w:t xml:space="preserve">Morocco Casablanca</w:t>
      </w:r>
      <w:r>
        <w:t xml:space="preserve">.</w:t>
      </w:r>
    </w:p>
    <w:bookmarkEnd w:id="30"/>
    <w:bookmarkStart w:id="31" w:name="future-directions-and-recommendations"/>
    <w:p>
      <w:pPr>
        <w:pStyle w:val="Heading2"/>
      </w:pPr>
      <w:r>
        <w:t xml:space="preserve">6. Future Directions and Recommendations</w:t>
      </w:r>
    </w:p>
    <w:p>
      <w:pPr>
        <w:pStyle w:val="FirstParagraph"/>
      </w:pPr>
      <w:r>
        <w:t xml:space="preserve">To further enhance mental health care in Casablanca, several steps are recommended for the psychiatric community:</w:t>
      </w:r>
    </w:p>
    <w:p>
      <w:pPr>
        <w:numPr>
          <w:ilvl w:val="0"/>
          <w:numId w:val="1001"/>
        </w:numPr>
        <w:pStyle w:val="Compact"/>
      </w:pPr>
      <w:r>
        <w:rPr>
          <w:bCs/>
          <w:b/>
        </w:rPr>
        <w:t xml:space="preserve">Cultural Competency Training:</w:t>
      </w:r>
      <w:r>
        <w:t xml:space="preserve"> </w:t>
      </w:r>
      <w:r>
        <w:t xml:space="preserve">Continuous medical education programs should emphasize cultural humility and the specific social dynamics of Casablanca’s diverse neighborhoods.</w:t>
      </w:r>
    </w:p>
    <w:p>
      <w:pPr>
        <w:numPr>
          <w:ilvl w:val="0"/>
          <w:numId w:val="1001"/>
        </w:numPr>
        <w:pStyle w:val="Compact"/>
      </w:pPr>
      <w:r>
        <w:rPr>
          <w:bCs/>
          <w:b/>
        </w:rPr>
        <w:t xml:space="preserve">Digital Health Integration:</w:t>
      </w:r>
      <w:r>
        <w:t xml:space="preserve"> </w:t>
      </w:r>
      <w:r>
        <w:t xml:space="preserve">Leveraging technology to provide tele-psychiatry services can help reach underserved areas in the greater Casablanca metropolitan region, reducing barriers related to transportation and stigma.</w:t>
      </w:r>
    </w:p>
    <w:p>
      <w:pPr>
        <w:numPr>
          <w:ilvl w:val="0"/>
          <w:numId w:val="1001"/>
        </w:numPr>
        <w:pStyle w:val="Compact"/>
      </w:pPr>
      <w:r>
        <w:rPr>
          <w:bCs/>
          <w:b/>
        </w:rPr>
        <w:t xml:space="preserve">Public Awareness Campaigns:</w:t>
      </w:r>
      <w:r>
        <w:t xml:space="preserve"> </w:t>
      </w:r>
      <w:r>
        <w:t xml:space="preserve">Collaboration with local media in Casablanca to normalize mental health conversations is essential. Psychiatric associations should work with religious leaders to frame mental health care as compatible with Islamic teachings on well-being.</w:t>
      </w:r>
    </w:p>
    <w:p>
      <w:pPr>
        <w:numPr>
          <w:ilvl w:val="0"/>
          <w:numId w:val="1001"/>
        </w:numPr>
        <w:pStyle w:val="Compact"/>
      </w:pPr>
      <w:r>
        <w:rPr>
          <w:bCs/>
          <w:b/>
        </w:rPr>
        <w:t xml:space="preserve">Rural-Urban Linkages:</w:t>
      </w:r>
      <w:r>
        <w:t xml:space="preserve"> </w:t>
      </w:r>
      <w:r>
        <w:t xml:space="preserve">Developing referral networks between urban psychiatric centers in Casablanca and primary care providers in surrounding rural areas to ensure continuity of care for migrants.</w:t>
      </w:r>
    </w:p>
    <w:bookmarkEnd w:id="31"/>
    <w:bookmarkStart w:id="32" w:name="conclusion"/>
    <w:p>
      <w:pPr>
        <w:pStyle w:val="Heading2"/>
      </w:pPr>
      <w:r>
        <w:t xml:space="preserve">7. Conclusion</w:t>
      </w:r>
    </w:p>
    <w:p>
      <w:pPr>
        <w:pStyle w:val="FirstParagraph"/>
      </w:pPr>
      <w:r>
        <w:t xml:space="preserve">The role of the psychiatrist in Casablanca is complex and multifaceted, requiring a synthesis of medical expertise, cultural sensitivity, and sociological awareness. As Morocco continues to modernize, the demand for specialized mental health services will grow. By acknowledging the unique challenges posed by urbanization, migration, and cultural stigma,</w:t>
      </w:r>
      <w:r>
        <w:rPr>
          <w:bCs/>
          <w:b/>
        </w:rPr>
        <w:t xml:space="preserve">psychiatrists</w:t>
      </w:r>
      <w:r>
        <w:t xml:space="preserve">in</w:t>
      </w:r>
      <w:r>
        <w:t xml:space="preserve"> </w:t>
      </w:r>
      <w:r>
        <w:rPr>
          <w:bCs/>
          <w:b/>
        </w:rPr>
        <w:t xml:space="preserve">Morocco Casablanca</w:t>
      </w:r>
      <w:r>
        <w:t xml:space="preserve">can play a pivotal role in improving the quality of life for millions of residents. Future research should focus on longitudinal studies of treatment outcomes in this specific demographic to further refine culturally adapted therapeutic models.</w:t>
      </w:r>
    </w:p>
    <w:bookmarkEnd w:id="32"/>
    <w:bookmarkStart w:id="33" w:name="references"/>
    <w:p>
      <w:pPr>
        <w:pStyle w:val="Heading3"/>
      </w:pPr>
      <w:r>
        <w:t xml:space="preserve">References</w:t>
      </w:r>
    </w:p>
    <w:p>
      <w:pPr>
        <w:numPr>
          <w:ilvl w:val="0"/>
          <w:numId w:val="1002"/>
        </w:numPr>
        <w:pStyle w:val="Compact"/>
      </w:pPr>
      <w:r>
        <w:t xml:space="preserve">Benslama, F., &amp; Sherringham, M. (2016). *The Invention of the Muslim Mind*. Cambridge University Press.</w:t>
      </w:r>
    </w:p>
    <w:p>
      <w:pPr>
        <w:numPr>
          <w:ilvl w:val="0"/>
          <w:numId w:val="1002"/>
        </w:numPr>
        <w:pStyle w:val="Compact"/>
      </w:pPr>
      <w:r>
        <w:t xml:space="preserve">Moroccan Ministry of Health. (2021). *National Mental Health Strategy 2021-2030*. Rabat: Government Publications.</w:t>
      </w:r>
    </w:p>
    <w:p>
      <w:pPr>
        <w:numPr>
          <w:ilvl w:val="0"/>
          <w:numId w:val="1002"/>
        </w:numPr>
        <w:pStyle w:val="Compact"/>
      </w:pPr>
      <w:r>
        <w:t xml:space="preserve">Saidi, A. (2019). "Somatic Symptoms in Urban Morocco: The Role of the General Practitioner and Psychiatrist." *Journal of North African Studies*, 45(3), 112-128.</w:t>
      </w:r>
    </w:p>
    <w:p>
      <w:pPr>
        <w:numPr>
          <w:ilvl w:val="0"/>
          <w:numId w:val="1002"/>
        </w:numPr>
        <w:pStyle w:val="Compact"/>
      </w:pPr>
      <w:r>
        <w:t xml:space="preserve">Hammoudi, A., &amp; El Fassi, L. (2020). "Urbanization and Anxiety Disorders in Casablanca: A Sociological Perspective." *African Journal of Psychiatry*, 14(2), 45-59.</w:t>
      </w:r>
    </w:p>
    <w:p>
      <w:pPr>
        <w:numPr>
          <w:ilvl w:val="0"/>
          <w:numId w:val="1002"/>
        </w:numPr>
        <w:pStyle w:val="Compact"/>
      </w:pPr>
      <w:r>
        <w:t xml:space="preserve">Lahib, Z. (2018). "Stigma and Help-Seeking Behaviors Among Youth in the Greater Casablanca Area." *Moroccan Medical Journal*, 36(4), 201-210.</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Psychiatrist in Casablanca: Navigating Cultural Nuances and Urban Mental Health Challenges</dc:title>
  <dc:creator/>
  <dc:language>en</dc:language>
  <cp:keywords/>
  <dcterms:created xsi:type="dcterms:W3CDTF">2026-07-29T14:01:37Z</dcterms:created>
  <dcterms:modified xsi:type="dcterms:W3CDTF">2026-07-29T14:01:37Z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