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Psychiatry</w:t>
      </w:r>
      <w:r>
        <w:t xml:space="preserve"> </w:t>
      </w:r>
      <w:r>
        <w:t xml:space="preserve">into</w:t>
      </w:r>
      <w:r>
        <w:t xml:space="preserve"> </w:t>
      </w:r>
      <w:r>
        <w:t xml:space="preserve">General</w:t>
      </w:r>
      <w:r>
        <w:t xml:space="preserve"> </w:t>
      </w:r>
      <w:r>
        <w:t xml:space="preserve">Healthcare</w:t>
      </w:r>
      <w:r>
        <w:t xml:space="preserve"> </w:t>
      </w:r>
      <w:r>
        <w:t xml:space="preserve">Systems</w:t>
      </w:r>
      <w:r>
        <w:t xml:space="preserve"> </w:t>
      </w:r>
      <w:r>
        <w:t xml:space="preserve">in</w:t>
      </w:r>
      <w:r>
        <w:t xml:space="preserve"> </w:t>
      </w:r>
      <w:r>
        <w:t xml:space="preserve">Nigeria:</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Recommendations</w:t>
      </w:r>
      <w:r>
        <w:t xml:space="preserve"> </w:t>
      </w:r>
      <w:r>
        <w:t xml:space="preserve">for</w:t>
      </w:r>
      <w:r>
        <w:t xml:space="preserve"> </w:t>
      </w:r>
      <w:r>
        <w:t xml:space="preserve">Lagos</w:t>
      </w:r>
      <w:r>
        <w:t xml:space="preserve"> </w:t>
      </w:r>
      <w:r>
        <w:t xml:space="preserve">State</w:t>
      </w:r>
    </w:p>
    <w:bookmarkStart w:id="35" w:name="X7a30e2f16049fb29888e6737b3e34f1fe25e3d1"/>
    <w:p>
      <w:pPr>
        <w:pStyle w:val="Heading1"/>
      </w:pPr>
      <w:r>
        <w:t xml:space="preserve">The Integration of Psychiatry into General Healthcare Systems in Nigeria:</w:t>
      </w:r>
    </w:p>
    <w:bookmarkStart w:id="20" w:name="Xe2d703842bcc696b8871570d2271e95f86c351e"/>
    <w:p>
      <w:pPr>
        <w:pStyle w:val="Heading2"/>
      </w:pPr>
      <w:r>
        <w:t xml:space="preserve">Challenges, Opportunities, and Strategic Recommendations for Lagos State</w:t>
      </w:r>
    </w:p>
    <w:p>
      <w:pPr>
        <w:pStyle w:val="FirstParagraph"/>
      </w:pPr>
      <w:r>
        <w:rPr>
          <w:iCs/>
          <w:i/>
          <w:bCs/>
          <w:b/>
        </w:rPr>
        <w:t xml:space="preserve">Abstract:</w:t>
      </w:r>
    </w:p>
    <w:p>
      <w:pPr>
        <w:pStyle w:val="BodyText"/>
      </w:pPr>
      <w:r>
        <w:t xml:space="preserve">Lagos State represents a unique intersection of rapid urbanization, high population density, and significant mental health needs within Nigeria. Despite the global rise in attention to mental health, the field of psychiatry in Lagos remains under-resourced and stigmatized. This article examines the current landscape of psychiatric care in Nigeria Lagos, analyzing structural barriers such as brain drain (Japa syndrome), cultural misconceptions regarding mental illness, and infrastructural deficits. Furthermore, it explores innovative models of care proposed by local health authorities and non-governmental organizations. The study concludes that integrating psychiatrist-led services into primary healthcare levels is essential for sustainability. Recommendations include policy reforms to retain medical professionals in Lagos, community-based de-stigmatization campaigns, and the adoption of telepsychiatry to bridge urban-rural divides within the metropolis.</w:t>
      </w:r>
    </w:p>
    <w:p>
      <w:pPr>
        <w:pStyle w:val="BodyText"/>
      </w:pPr>
      <w:r>
        <w:rPr>
          <w:iCs/>
          <w:i/>
          <w:bCs/>
          <w:b/>
        </w:rPr>
        <w:t xml:space="preserve">Keywords:</w:t>
      </w:r>
      <w:r>
        <w:t xml:space="preserve"> </w:t>
      </w:r>
      <w:r>
        <w:t xml:space="preserve">Psychiatry, Nigeria Lagos Mental Health Policy, General Healthcare Integration, Stigma Reduction Telepsychiatry.</w:t>
      </w:r>
    </w:p>
    <w:bookmarkEnd w:id="20"/>
    <w:bookmarkStart w:id="21" w:name="i.-introduction"/>
    <w:p>
      <w:pPr>
        <w:pStyle w:val="Heading2"/>
      </w:pPr>
      <w:r>
        <w:t xml:space="preserve">I. Introduction</w:t>
      </w:r>
    </w:p>
    <w:p>
      <w:pPr>
        <w:pStyle w:val="FirstParagraph"/>
      </w:pPr>
      <w:r>
        <w:t xml:space="preserve">Mental health is not merely the absence of disease but a state of well-being in which every individual realizes their own potential and copes with the normal stresses of life. However, in many developing nations, mental health services remain peripheral to general healthcare systems. Nowhere is this discrepancy more apparent than in Nigeria Lagos, the commercial nerve center of Africa’s most populous nation. As a mega-city with a population exceeding 20 million people, Lagos faces distinct epidemiological transitions involving high rates of anxiety disorders, depression, substance abuse, and psychosis.</w:t>
      </w:r>
    </w:p>
    <w:p>
      <w:pPr>
        <w:pStyle w:val="BodyText"/>
      </w:pPr>
      <w:r>
        <w:t xml:space="preserve">The role of the</w:t>
      </w:r>
      <w:r>
        <w:t xml:space="preserve"> </w:t>
      </w:r>
      <w:r>
        <w:rPr>
          <w:bCs/>
          <w:b/>
        </w:rPr>
        <w:t xml:space="preserve">psychiatrist</w:t>
      </w:r>
      <w:r>
        <w:t xml:space="preserve"> </w:t>
      </w:r>
      <w:r>
        <w:t xml:space="preserve">in this context is pivotal yet severely constrained. Unlike in Western healthcare models where psychiatric care is often integrated early in the patient journey, patients in Nigeria Lagos frequently present with advanced stages of mental illness after exhausting traditional healing avenues or avoiding care due to stigma. This article argues that for Lagos State to achieve Universal Health Coverage (UHC), a radical restructuring of how psychiatry intersects with general medicine is required.</w:t>
      </w:r>
    </w:p>
    <w:bookmarkEnd w:id="21"/>
    <w:bookmarkStart w:id="24" w:name="Xb3dc1eb0044cced30ffb373c89fd9617b9dc698"/>
    <w:p>
      <w:pPr>
        <w:pStyle w:val="Heading2"/>
      </w:pPr>
      <w:r>
        <w:t xml:space="preserve">II. The Current Landscape of Psychiatry in Nigeria Lagos</w:t>
      </w:r>
    </w:p>
    <w:bookmarkStart w:id="22" w:name="Xabca87002337b017ee3631af8dd4027267da4ca"/>
    <w:p>
      <w:pPr>
        <w:pStyle w:val="Heading3"/>
      </w:pPr>
      <w:r>
        <w:t xml:space="preserve">A. Infrastructure and Resource Allocation</w:t>
      </w:r>
    </w:p>
    <w:p>
      <w:pPr>
        <w:pStyle w:val="FirstParagraph"/>
      </w:pPr>
      <w:r>
        <w:t xml:space="preserve">The availability of specialized psychiatric facilities in Nigeria Lagos is disproportionately low compared to the population size. While institutions such as the Lagos State University Teaching Hospital (LASUTH) and Apapa Psychiatric Hospital serve as pillars of care, they are frequently overwhelmed. The ratio of psychiatrists to patients in Nigeria is among the lowest globally, estimated at roughly one psychiatrist for every 500,000 citizens. In Lagos alone, this deficit creates massive waiting lists and limits the scope of practice to crisis intervention rather than preventive or rehabilitative care.</w:t>
      </w:r>
    </w:p>
    <w:bookmarkEnd w:id="22"/>
    <w:bookmarkStart w:id="23" w:name="b.-the-japa-syndrome-and-brain-drain"/>
    <w:p>
      <w:pPr>
        <w:pStyle w:val="Heading3"/>
      </w:pPr>
      <w:r>
        <w:t xml:space="preserve">B. The "Japa" Syndrome and Brain Drain</w:t>
      </w:r>
    </w:p>
    <w:p>
      <w:pPr>
        <w:pStyle w:val="FirstParagraph"/>
      </w:pPr>
      <w:r>
        <w:t xml:space="preserve">A critical challenge facing psychiatry in Nigeria Lagos is the exodus of medical professionals known locally as the "Japa" syndrome. Psychiatrists, often lured by better remuneration, working conditions, and career progression opportunities abroad (particularly in the UK, Canada, and the USA), are leaving public hospitals at an alarming rate. This brain drain exacerbates existing shortages and destabilizes training programs for resident psychiatrists within Nigeria Lagos institutions.</w:t>
      </w:r>
    </w:p>
    <w:bookmarkEnd w:id="23"/>
    <w:bookmarkEnd w:id="24"/>
    <w:bookmarkStart w:id="27" w:name="X9807a3e79097f5065849610532e822ca2b50d86"/>
    <w:p>
      <w:pPr>
        <w:pStyle w:val="Heading2"/>
      </w:pPr>
      <w:r>
        <w:t xml:space="preserve">III. Sociocultural Determinants of Mental Health Care Seeking</w:t>
      </w:r>
    </w:p>
    <w:bookmarkStart w:id="25" w:name="a.-stigma-as-a-barrier-to-treatment"/>
    <w:p>
      <w:pPr>
        <w:pStyle w:val="Heading3"/>
      </w:pPr>
      <w:r>
        <w:t xml:space="preserve">A. Stigma as a Barrier to Treatment</w:t>
      </w:r>
    </w:p>
    <w:p>
      <w:pPr>
        <w:pStyle w:val="FirstParagraph"/>
      </w:pPr>
      <w:r>
        <w:t xml:space="preserve">In many communities within Nigeria Lagos, mental illness is still heavily stigmatized and often misinterpreted through spiritual or supernatural lenses. Schizophrenia and severe depression are frequently attributed to witchcraft, ancestral curses, or moral failings rather than biomedical conditions requiring clinical treatment by a</w:t>
      </w:r>
      <w:r>
        <w:t xml:space="preserve"> </w:t>
      </w:r>
      <w:r>
        <w:rPr>
          <w:bCs/>
          <w:b/>
        </w:rPr>
        <w:t xml:space="preserve">psychiatrist</w:t>
      </w:r>
      <w:r>
        <w:t xml:space="preserve">. This cultural barrier leads patients to seek help from religious centers or traditional healers before presenting at general hospitals.</w:t>
      </w:r>
    </w:p>
    <w:bookmarkEnd w:id="25"/>
    <w:bookmarkStart w:id="26" w:name="b.-impact-on-the-healthcare-system"/>
    <w:p>
      <w:pPr>
        <w:pStyle w:val="Heading3"/>
      </w:pPr>
      <w:r>
        <w:t xml:space="preserve">B. Impact on the Healthcare System</w:t>
      </w:r>
    </w:p>
    <w:p>
      <w:pPr>
        <w:pStyle w:val="FirstParagraph"/>
      </w:pPr>
      <w:r>
        <w:t xml:space="preserve">This delay in seeking professional psychiatric care results in higher morbidity and mortality rates. When patients finally arrive at tertiary institutions in Lagos, they often present with acute symptoms that require intensive hospitalization, thereby straining limited bed spaces and emergency services. Furthermore, the lack of early intervention increases the socioeconomic burden on families who may lose breadwinners to untreated chronic mental disorders.</w:t>
      </w:r>
    </w:p>
    <w:bookmarkEnd w:id="26"/>
    <w:bookmarkEnd w:id="27"/>
    <w:bookmarkStart w:id="31" w:name="Xa054b14c216015fdcfb3888f8e46973d22fbc7d"/>
    <w:p>
      <w:pPr>
        <w:pStyle w:val="Heading2"/>
      </w:pPr>
      <w:r>
        <w:t xml:space="preserve">IV. Strategic Interventions and Opportunities</w:t>
      </w:r>
    </w:p>
    <w:bookmarkStart w:id="28" w:name="a.-integration-into-primary-healthcare"/>
    <w:p>
      <w:pPr>
        <w:pStyle w:val="Heading3"/>
      </w:pPr>
      <w:r>
        <w:t xml:space="preserve">A. Integration into Primary Healthcare</w:t>
      </w:r>
    </w:p>
    <w:p>
      <w:pPr>
        <w:pStyle w:val="FirstParagraph"/>
      </w:pPr>
      <w:r>
        <w:t xml:space="preserve">The World Health Organization (WHO) advocates for the integration of mental health into general primary healthcare. For Lagos State, this means training General Practitioners (GPs) in basic mental health first aid and diagnosis, supported by regular supervision from senior</w:t>
      </w:r>
      <w:r>
        <w:t xml:space="preserve"> </w:t>
      </w:r>
      <w:r>
        <w:rPr>
          <w:bCs/>
          <w:b/>
        </w:rPr>
        <w:t xml:space="preserve">psychiatrists</w:t>
      </w:r>
      <w:r>
        <w:t xml:space="preserve">. This task-sharing model can significantly expand the reach of psychiatric expertise across the diverse local government areas of Nigeria Lagos.</w:t>
      </w:r>
    </w:p>
    <w:bookmarkEnd w:id="28"/>
    <w:bookmarkStart w:id="29" w:name="b.-leveraging-technology-telepsychiatry"/>
    <w:p>
      <w:pPr>
        <w:pStyle w:val="Heading3"/>
      </w:pPr>
      <w:r>
        <w:t xml:space="preserve">B. Leveraging Technology: Telepsychiatry</w:t>
      </w:r>
    </w:p>
    <w:p>
      <w:pPr>
        <w:pStyle w:val="FirstParagraph"/>
      </w:pPr>
      <w:r>
        <w:t xml:space="preserve">Lagos has one of Africa’s most robust telecommunications infrastructures. The deployment of telepsychiatry platforms can bridge the gap between specialist</w:t>
      </w:r>
      <w:r>
        <w:t xml:space="preserve"> </w:t>
      </w:r>
      <w:r>
        <w:rPr>
          <w:bCs/>
          <w:b/>
        </w:rPr>
        <w:t xml:space="preserve">psychiatrists</w:t>
      </w:r>
      <w:r>
        <w:t xml:space="preserve"> </w:t>
      </w:r>
      <w:r>
        <w:t xml:space="preserve">concentrated in Victoria Island and Ikeja and patients residing in remote areas like Epe or Badagry. Video consultations, digital triage systems, and mobile health apps can facilitate early detection and continuous monitoring of mental health conditions without the need for immediate physical travel.</w:t>
      </w:r>
    </w:p>
    <w:bookmarkEnd w:id="29"/>
    <w:bookmarkStart w:id="30" w:name="c.-policy-reform-and-insurance-coverage"/>
    <w:p>
      <w:pPr>
        <w:pStyle w:val="Heading3"/>
      </w:pPr>
      <w:r>
        <w:t xml:space="preserve">C. Policy Reform and Insurance Coverage</w:t>
      </w:r>
    </w:p>
    <w:p>
      <w:pPr>
        <w:pStyle w:val="FirstParagraph"/>
      </w:pPr>
      <w:r>
        <w:t xml:space="preserve">The Lagos State Health Maintenance Organization (LASMO) must enforce stricter adherence to mental health parity in insurance plans. Currently, coverage for psychiatric treatment is often capped or excluded entirely. Comprehensive coverage would encourage early treatment-seeking behavior and reduce the financial toxicity associated with long-term psychiatric care.</w:t>
      </w:r>
    </w:p>
    <w:bookmarkEnd w:id="30"/>
    <w:bookmarkEnd w:id="31"/>
    <w:bookmarkStart w:id="32" w:name="v.-challenges-and-ethical-considerations"/>
    <w:p>
      <w:pPr>
        <w:pStyle w:val="Heading2"/>
      </w:pPr>
      <w:r>
        <w:t xml:space="preserve">V. Challenges and Ethical Considerations</w:t>
      </w:r>
    </w:p>
    <w:p>
      <w:pPr>
        <w:pStyle w:val="FirstParagraph"/>
      </w:pPr>
      <w:r>
        <w:t xml:space="preserve">While technological integration offers promise, it raises ethical concerns regarding data privacy in Nigeria Lagos, where cybercrime laws are evolving but enforcement can be inconsistent. Additionally, there is an ethical imperative to ensure that telepsychiatry does not further marginalize the elderly or impoverished populations who lack access to smartphones or stable internet connectivity.</w:t>
      </w:r>
    </w:p>
    <w:bookmarkEnd w:id="32"/>
    <w:bookmarkStart w:id="33" w:name="vi.-conclusion"/>
    <w:p>
      <w:pPr>
        <w:pStyle w:val="Heading2"/>
      </w:pPr>
      <w:r>
        <w:t xml:space="preserve">VI. Conclusion</w:t>
      </w:r>
    </w:p>
    <w:p>
      <w:pPr>
        <w:pStyle w:val="FirstParagraph"/>
      </w:pPr>
      <w:r>
        <w:t xml:space="preserve">The future of mental healthcare in Nigeria Lagos depends on a multi-faceted approach that combines policy reform, educational initiatives, and technological innovation. The role of the</w:t>
      </w:r>
      <w:r>
        <w:t xml:space="preserve"> </w:t>
      </w:r>
      <w:r>
        <w:rPr>
          <w:bCs/>
          <w:b/>
        </w:rPr>
        <w:t xml:space="preserve">psychiatrist</w:t>
      </w:r>
      <w:r>
        <w:t xml:space="preserve"> </w:t>
      </w:r>
      <w:r>
        <w:t xml:space="preserve">must evolve from being a distant specialist to an integral component of primary care teams. By addressing the root causes of stigma, incentivizing medical retention within Lagos State, and utilizing digital health tools effectively, Nigeria can transform its mental healthcare landscape.</w:t>
      </w:r>
    </w:p>
    <w:p>
      <w:pPr>
        <w:pStyle w:val="BodyText"/>
      </w:pPr>
      <w:r>
        <w:t xml:space="preserve">This transformation is not merely a medical necessity but a socio-economic imperative. A mentally healthy population in Nigeria Lagos is essential for sustaining the productivity that drives one of Africa’s most dynamic economies. Therefore, stakeholders must collaborate to build a resilient psychiatric infrastructure that serves all citizens equitably.</w:t>
      </w:r>
    </w:p>
    <w:bookmarkEnd w:id="33"/>
    <w:bookmarkStart w:id="34" w:name="vii.-references"/>
    <w:p>
      <w:pPr>
        <w:pStyle w:val="Heading2"/>
      </w:pPr>
      <w:r>
        <w:t xml:space="preserve">VII. References</w:t>
      </w:r>
    </w:p>
    <w:p>
      <w:pPr>
        <w:numPr>
          <w:ilvl w:val="0"/>
          <w:numId w:val="1001"/>
        </w:numPr>
        <w:pStyle w:val="Compact"/>
      </w:pPr>
      <w:r>
        <w:t xml:space="preserve">Owolabi, M., &amp; Kola, L. (2019). Mental Health Policy Implementation in Nigeria: A Critical Review. Journal of African Psychology.</w:t>
      </w:r>
    </w:p>
    <w:p>
      <w:pPr>
        <w:numPr>
          <w:ilvl w:val="0"/>
          <w:numId w:val="1001"/>
        </w:numPr>
        <w:pStyle w:val="Compact"/>
      </w:pPr>
      <w:r>
        <w:t xml:space="preserve">Lagos State Ministry of Health. (2021). Annual Report on Mental Healthcare Delivery in Lagos State.</w:t>
      </w:r>
    </w:p>
    <w:p>
      <w:pPr>
        <w:numPr>
          <w:ilvl w:val="0"/>
          <w:numId w:val="1001"/>
        </w:numPr>
        <w:pStyle w:val="Compact"/>
      </w:pPr>
      <w:r>
        <w:t xml:space="preserve">National Institute for Medical Research (NIMR) and World Health Organization. (2020). The Mental Health Gap Action Programme: Nigeria Country Profile.</w:t>
      </w:r>
    </w:p>
    <w:p>
      <w:pPr>
        <w:numPr>
          <w:ilvl w:val="0"/>
          <w:numId w:val="1001"/>
        </w:numPr>
        <w:pStyle w:val="Compact"/>
      </w:pPr>
      <w:r>
        <w:t xml:space="preserve">Adebayo, T., et al. (2018). Stigma and Help-Seeking Behaviors for Psychiatric Disorders in Urban Nigeria. International Journal of Social Psychiatry.</w:t>
      </w:r>
    </w:p>
    <w:p>
      <w:pPr>
        <w:numPr>
          <w:ilvl w:val="0"/>
          <w:numId w:val="1001"/>
        </w:numPr>
        <w:pStyle w:val="Compact"/>
      </w:pPr>
      <w:r>
        <w:t xml:space="preserve">Lagos State University Teaching Hospital (LASUTH). (2022). Clinical Data on Psychiatric Admissions in Lagos Metropolis.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Psychiatry into General Healthcare Systems in Nigeria: Challenges, Opportunities, and Strategic Recommendations for Lagos State</dc:title>
  <dc:creator/>
  <cp:keywords/>
  <dcterms:created xsi:type="dcterms:W3CDTF">2026-07-29T13:24:23Z</dcterms:created>
  <dcterms:modified xsi:type="dcterms:W3CDTF">2026-07-29T13:24:23Z</dcterms:modified>
</cp:coreProperties>
</file>

<file path=docProps/custom.xml><?xml version="1.0" encoding="utf-8"?>
<Properties xmlns="http://schemas.openxmlformats.org/officeDocument/2006/custom-properties" xmlns:vt="http://schemas.openxmlformats.org/officeDocument/2006/docPropsVTypes"/>
</file>