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Multicultural</w:t>
      </w:r>
      <w:r>
        <w:t xml:space="preserve"> </w:t>
      </w:r>
      <w:r>
        <w:t xml:space="preserve">Competency</w:t>
      </w:r>
      <w:r>
        <w:t xml:space="preserve"> </w:t>
      </w:r>
      <w:r>
        <w:t xml:space="preserve">in</w:t>
      </w:r>
      <w:r>
        <w:t xml:space="preserve"> </w:t>
      </w:r>
      <w:r>
        <w:t xml:space="preserve">Swiss</w:t>
      </w:r>
      <w:r>
        <w:t xml:space="preserve"> </w:t>
      </w:r>
      <w:r>
        <w:t xml:space="preserve">Psychiatry:</w:t>
      </w:r>
      <w:r>
        <w:t xml:space="preserve"> </w:t>
      </w:r>
      <w:r>
        <w:t xml:space="preserve">A</w:t>
      </w:r>
      <w:r>
        <w:t xml:space="preserve"> </w:t>
      </w:r>
      <w:r>
        <w:t xml:space="preserve">Focus</w:t>
      </w:r>
      <w:r>
        <w:t xml:space="preserve"> </w:t>
      </w:r>
      <w:r>
        <w:t xml:space="preserve">on</w:t>
      </w:r>
      <w:r>
        <w:t xml:space="preserve"> </w:t>
      </w:r>
      <w:r>
        <w:t xml:space="preserve">Clinical</w:t>
      </w:r>
      <w:r>
        <w:t xml:space="preserve"> </w:t>
      </w:r>
      <w:r>
        <w:t xml:space="preserve">Practice</w:t>
      </w:r>
      <w:r>
        <w:t xml:space="preserve"> </w:t>
      </w:r>
      <w:r>
        <w:t xml:space="preserve">in</w:t>
      </w:r>
      <w:r>
        <w:t xml:space="preserve"> </w:t>
      </w:r>
      <w:r>
        <w:t xml:space="preserve">Zurich</w:t>
      </w:r>
    </w:p>
    <w:bookmarkStart w:id="27" w:name="X383f3af6bdd18d0b0d6cfc9b218ad907aff1934"/>
    <w:p>
      <w:pPr>
        <w:pStyle w:val="Heading1"/>
      </w:pPr>
      <w:r>
        <w:t xml:space="preserve">The Integration of Multicultural Competency in Swiss Psychiatry:</w:t>
      </w:r>
      <w:r>
        <w:br/>
      </w:r>
      <w:r>
        <w:t xml:space="preserve">A Focus on Clinical Practice in Zurich</w:t>
      </w:r>
    </w:p>
    <w:p>
      <w:pPr>
        <w:pStyle w:val="FirstParagraph"/>
      </w:pPr>
      <w:r>
        <w:t xml:space="preserve">Dr. Elena M. Weber</w:t>
      </w:r>
      <w:r>
        <w:br/>
      </w:r>
      <w:r>
        <w:t xml:space="preserve">Institute of Social Psychiatry and Psychotherapy</w:t>
      </w:r>
      <w:r>
        <w:br/>
      </w:r>
      <w:r>
        <w:t xml:space="preserve">University of Zurich, Switzerland</w:t>
      </w:r>
    </w:p>
    <w:p>
      <w:pPr>
        <w:pStyle w:val="BodyText"/>
      </w:pPr>
      <w:r>
        <w:rPr>
          <w:iCs/>
          <w:i/>
          <w:bCs/>
          <w:b/>
        </w:rPr>
        <w:t xml:space="preserve">Abstract.</w:t>
      </w:r>
      <w:r>
        <w:br/>
      </w:r>
      <w:r>
        <w:t xml:space="preserve">As urban centers in Switzerland become increasingly diverse, the role of the</w:t>
      </w:r>
      <w:r>
        <w:t xml:space="preserve"> </w:t>
      </w:r>
      <w:r>
        <w:rPr>
          <w:bCs/>
          <w:b/>
        </w:rPr>
        <w:t xml:space="preserve">Psychiatrist</w:t>
      </w:r>
      <w:r>
        <w:t xml:space="preserve"> </w:t>
      </w:r>
      <w:r>
        <w:t xml:space="preserve">has evolved from a purely medical practitioner to a cultural mediator. This article examines the specific challenges and opportunities faced by mental health professionals operating within</w:t>
      </w:r>
      <w:r>
        <w:t xml:space="preserve"> </w:t>
      </w:r>
      <w:r>
        <w:rPr>
          <w:bCs/>
          <w:b/>
        </w:rPr>
        <w:t xml:space="preserve">Zurich, Switzerland</w:t>
      </w:r>
      <w:r>
        <w:t xml:space="preserve">. By analyzing current demographic shifts, healthcare policy frameworks under the Swiss Health Insurance Act (KVG/LAMal), and clinical case studies involving immigrant populations, this paper argues that standard psychiatric training in Zurich must be augmented with specialized cultural competency modules. The study highlights how socioeconomic disparities, language barriers, and varying conceptualizations of mental illness impact diagnostic accuracy and therapeutic alliances. Ultimately, it proposes a framework for culturally responsive psychiatry tailored to the cosmopolitan context of Zurich.</w:t>
      </w:r>
    </w:p>
    <w:bookmarkStart w:id="20" w:name="introduction"/>
    <w:p>
      <w:pPr>
        <w:pStyle w:val="Heading2"/>
      </w:pPr>
      <w:r>
        <w:t xml:space="preserve">Introduction</w:t>
      </w:r>
    </w:p>
    <w:p>
      <w:pPr>
        <w:pStyle w:val="FirstParagraph"/>
      </w:pPr>
      <w:r>
        <w:t xml:space="preserve">The field of psychiatric medicine has historically been rooted in Western biomedical models, emphasizing neurochemical imbalances and individual pathology. However, contemporary discourse increasingly recognizes that mental health is inextricably linked to social determinants, including culture, migration status, and socioeconomic environment. In</w:t>
      </w:r>
      <w:r>
        <w:t xml:space="preserve"> </w:t>
      </w:r>
      <w:r>
        <w:rPr>
          <w:bCs/>
          <w:b/>
        </w:rPr>
        <w:t xml:space="preserve">Zurich</w:t>
      </w:r>
      <w:r>
        <w:t xml:space="preserve">, Switzerland’s largest city and a global hub for finance and technology this intersection is particularly pronounced. With a foreign population comprising nearly thirty percent of the total residents of</w:t>
      </w:r>
      <w:r>
        <w:t xml:space="preserve"> </w:t>
      </w:r>
      <w:r>
        <w:rPr>
          <w:bCs/>
          <w:b/>
        </w:rPr>
        <w:t xml:space="preserve">Zurich</w:t>
      </w:r>
      <w:r>
        <w:t xml:space="preserve">, the local healthcare system serves one of the most culturally diverse patient demographics in Europe.</w:t>
      </w:r>
      <w:r>
        <w:t xml:space="preserve"> </w:t>
      </w:r>
      <w:r>
        <w:t xml:space="preserve">For any</w:t>
      </w:r>
      <w:r>
        <w:t xml:space="preserve"> </w:t>
      </w:r>
      <w:r>
        <w:rPr>
          <w:bCs/>
          <w:b/>
        </w:rPr>
        <w:t xml:space="preserve">Psychiatrist</w:t>
      </w:r>
      <w:r>
        <w:t xml:space="preserve"> </w:t>
      </w:r>
      <w:r>
        <w:t xml:space="preserve">practicing in this region, understanding these dynamics is not merely an ethical imperative but a clinical necessity. The traditional gatekeeping role of the Swiss medical system requires precise diagnostics for insurance reimbursement, yet such precision can be compromised when cultural nuances are overlooked. This article aims to dissect the operational landscape of psychiatry in</w:t>
      </w:r>
      <w:r>
        <w:t xml:space="preserve"> </w:t>
      </w:r>
      <w:r>
        <w:rPr>
          <w:bCs/>
          <w:b/>
        </w:rPr>
        <w:t xml:space="preserve">Zurich</w:t>
      </w:r>
      <w:r>
        <w:t xml:space="preserve">, Switzerland, focusing on how</w:t>
      </w:r>
      <w:r>
        <w:t xml:space="preserve"> </w:t>
      </w:r>
      <w:r>
        <w:rPr>
          <w:bCs/>
          <w:b/>
        </w:rPr>
        <w:t xml:space="preserve">Psychiatrist</w:t>
      </w:r>
      <w:r>
        <w:t xml:space="preserve"> </w:t>
      </w:r>
      <w:r>
        <w:t xml:space="preserve">professionals navigate the complexities of a multicultural society while adhering to rigorous academic and medical standards.</w:t>
      </w:r>
    </w:p>
    <w:bookmarkEnd w:id="20"/>
    <w:bookmarkStart w:id="21" w:name="the-demographic-landscape-of-zurich"/>
    <w:p>
      <w:pPr>
        <w:pStyle w:val="Heading2"/>
      </w:pPr>
      <w:r>
        <w:t xml:space="preserve">The Demographic Landscape of Zurich</w:t>
      </w:r>
    </w:p>
    <w:p>
      <w:pPr>
        <w:pStyle w:val="FirstParagraph"/>
      </w:pPr>
      <w:r>
        <w:t xml:space="preserve">To understand the demand for culturally competent care, one must first analyze the demographic fabric of</w:t>
      </w:r>
      <w:r>
        <w:t xml:space="preserve"> </w:t>
      </w:r>
      <w:r>
        <w:rPr>
          <w:bCs/>
          <w:b/>
        </w:rPr>
        <w:t xml:space="preserve">Zurich</w:t>
      </w:r>
      <w:r>
        <w:t xml:space="preserve">. The city is characterized by a high influx of skilled labor from Southern Europe, Eastern Europe, Turkey, and increasingly from South Asia and Africa. Each group brings distinct cultural narratives regarding mental health. For instance, somatization—the expression of psychological distress through physical symptoms—is more prevalent in certain Mediterranean and Middle Eastern cultures compared to the direct verbalization of emotional distress favored in traditional Swiss psychiatric practice.</w:t>
      </w:r>
      <w:r>
        <w:t xml:space="preserve"> </w:t>
      </w:r>
      <w:r>
        <w:t xml:space="preserve">A</w:t>
      </w:r>
      <w:r>
        <w:t xml:space="preserve"> </w:t>
      </w:r>
      <w:r>
        <w:rPr>
          <w:bCs/>
          <w:b/>
        </w:rPr>
        <w:t xml:space="preserve">Psychiatrist</w:t>
      </w:r>
      <w:r>
        <w:t xml:space="preserve"> </w:t>
      </w:r>
      <w:r>
        <w:t xml:space="preserve">working in a hospital such as the UniversitätsSpital Zürich or private practices along Bahnhofstrasse must be adept at recognizing these variations. Failure to do so can lead to misdiagnosis, where conditions such as depression are mistaken for hypochondriasis or where psychosis is incorrectly attributed solely to substance use without considering trauma-related etiologies related to migration experiences.</w:t>
      </w:r>
    </w:p>
    <w:bookmarkEnd w:id="21"/>
    <w:bookmarkStart w:id="22" w:name="Xacd4fde8292e3f7a3d096e43bfea458a6839524"/>
    <w:p>
      <w:pPr>
        <w:pStyle w:val="Heading2"/>
      </w:pPr>
      <w:r>
        <w:t xml:space="preserve">Structural Barriers and Healthcare Policy</w:t>
      </w:r>
    </w:p>
    <w:p>
      <w:pPr>
        <w:pStyle w:val="FirstParagraph"/>
      </w:pPr>
      <w:r>
        <w:t xml:space="preserve">The Swiss healthcare system operates on a mandatory health insurance model governed by the Federal Health Insurance Act (KVG). While this ensures universal coverage, it imposes strict financial constraints that can disproportionately affect minority populations in</w:t>
      </w:r>
      <w:r>
        <w:t xml:space="preserve"> </w:t>
      </w:r>
      <w:r>
        <w:rPr>
          <w:bCs/>
          <w:b/>
        </w:rPr>
        <w:t xml:space="preserve">Zurich</w:t>
      </w:r>
      <w:r>
        <w:t xml:space="preserve">. High deductibles (Franchises) and co-payments often deter individuals from lower socioeconomic backgrounds or those with precarious residency statuses from seeking immediate psychiatric help.</w:t>
      </w:r>
      <w:r>
        <w:t xml:space="preserve"> </w:t>
      </w:r>
      <w:r>
        <w:t xml:space="preserve">Furthermore, the linguistic diversity of</w:t>
      </w:r>
      <w:r>
        <w:t xml:space="preserve"> </w:t>
      </w:r>
      <w:r>
        <w:rPr>
          <w:bCs/>
          <w:b/>
        </w:rPr>
        <w:t xml:space="preserve">Zurich</w:t>
      </w:r>
      <w:r>
        <w:t xml:space="preserve"> </w:t>
      </w:r>
      <w:r>
        <w:t xml:space="preserve">presents a logistical hurdle. While German is the primary language of medical documentation, many patients may speak Italian, French, Portuguese, Albanian, or Somali. A</w:t>
      </w:r>
      <w:r>
        <w:t xml:space="preserve"> </w:t>
      </w:r>
      <w:r>
        <w:rPr>
          <w:bCs/>
          <w:b/>
        </w:rPr>
        <w:t xml:space="preserve">Psychiatrist</w:t>
      </w:r>
      <w:r>
        <w:t xml:space="preserve"> </w:t>
      </w:r>
      <w:r>
        <w:t xml:space="preserve">who lacks proficiency in these languages or fails to utilize professional interpretation services risks critical errors in risk assessment and treatment planning. Research indicates that reliance on family members for translation can violate patient confidentiality and distort clinical narratives. Therefore institutional support for interpreted care must be integrated into the standard operating procedures of psychiatric clinics in</w:t>
      </w:r>
      <w:r>
        <w:t xml:space="preserve"> </w:t>
      </w:r>
      <w:r>
        <w:rPr>
          <w:bCs/>
          <w:b/>
        </w:rPr>
        <w:t xml:space="preserve">Zurich</w:t>
      </w:r>
      <w:r>
        <w:t xml:space="preserve">, Switzerland.</w:t>
      </w:r>
    </w:p>
    <w:bookmarkEnd w:id="22"/>
    <w:bookmarkStart w:id="23" w:name="Xb8f2e39a861e0ee1df6d4efa13f77f0298c4c05"/>
    <w:p>
      <w:pPr>
        <w:pStyle w:val="Heading2"/>
      </w:pPr>
      <w:r>
        <w:t xml:space="preserve">Clinical Implications: The Cultural Formulation Interview</w:t>
      </w:r>
    </w:p>
    <w:p>
      <w:pPr>
        <w:pStyle w:val="FirstParagraph"/>
      </w:pPr>
      <w:r>
        <w:t xml:space="preserve">Modern psychiatric training in Zurich has begun to incorporate tools from the DSM-5, specifically the Cultural Formulation Interview (CFI). This structured approach allows a</w:t>
      </w:r>
      <w:r>
        <w:t xml:space="preserve"> </w:t>
      </w:r>
      <w:r>
        <w:rPr>
          <w:bCs/>
          <w:b/>
        </w:rPr>
        <w:t xml:space="preserve">Psychiatrist</w:t>
      </w:r>
      <w:r>
        <w:t xml:space="preserve"> </w:t>
      </w:r>
      <w:r>
        <w:t xml:space="preserve">to explore how culture influences the patient’s presentation of symptoms, help-seeking behaviors, and perception of treatment. In a city like</w:t>
      </w:r>
      <w:r>
        <w:t xml:space="preserve"> </w:t>
      </w:r>
      <w:r>
        <w:rPr>
          <w:bCs/>
          <w:b/>
        </w:rPr>
        <w:t xml:space="preserve">Zurich</w:t>
      </w:r>
      <w:r>
        <w:t xml:space="preserve">, where stigma around mental illness persists among traditionalist communities as well as immigrant groups, the CFI provides a respectful framework for engagement.</w:t>
      </w:r>
      <w:r>
        <w:t xml:space="preserve"> </w:t>
      </w:r>
      <w:r>
        <w:t xml:space="preserve">Consider the case of a young woman from Afghanistan presenting with anxiety in Zurich. A standard biomedical approach might focus solely on anxiolytic medication. However, a culturally competent</w:t>
      </w:r>
      <w:r>
        <w:t xml:space="preserve"> </w:t>
      </w:r>
      <w:r>
        <w:rPr>
          <w:bCs/>
          <w:b/>
        </w:rPr>
        <w:t xml:space="preserve">Psychiatrist</w:t>
      </w:r>
      <w:r>
        <w:t xml:space="preserve"> </w:t>
      </w:r>
      <w:r>
        <w:t xml:space="preserve">would utilize the CFI to understand her specific fears regarding social ostracization within her community, her experience of gender-based trauma during migration, and the societal pressures she faces in adapting to Swiss labor market expectations. This holistic view allows for a treatment plan that may include family therapy or community support networks alongside pharmacotherapy, significantly improving adherence and outcomes.</w:t>
      </w:r>
    </w:p>
    <w:bookmarkEnd w:id="23"/>
    <w:bookmarkStart w:id="24" w:name="X4d4fbe720d1902eb6c98001f8d64b111c97292f"/>
    <w:p>
      <w:pPr>
        <w:pStyle w:val="Heading2"/>
      </w:pPr>
      <w:r>
        <w:t xml:space="preserve">Challenges in Academic and Professional Training</w:t>
      </w:r>
    </w:p>
    <w:p>
      <w:pPr>
        <w:pStyle w:val="FirstParagraph"/>
      </w:pPr>
      <w:r>
        <w:t xml:space="preserve">Despite these advancements, gaps remain in the academic preparation of psychiatrists in Switzerland. Medical faculties at the University of Zurich provide excellent foundational training but may lack specialized modules on cross-cultural psychiatry or migration health. Consequently, many</w:t>
      </w:r>
      <w:r>
        <w:t xml:space="preserve"> </w:t>
      </w:r>
      <w:r>
        <w:rPr>
          <w:bCs/>
          <w:b/>
        </w:rPr>
        <w:t xml:space="preserve">Psychiatrist</w:t>
      </w:r>
      <w:r>
        <w:t xml:space="preserve"> </w:t>
      </w:r>
      <w:r>
        <w:t xml:space="preserve">residents enter their internships with little exposure to intercultural communication strategies.</w:t>
      </w:r>
      <w:r>
        <w:t xml:space="preserve"> </w:t>
      </w:r>
      <w:r>
        <w:t xml:space="preserve">There is an urgent need for curriculum reform that integrates anthropology and sociology into psychiatric education. Workshops led by community leaders in</w:t>
      </w:r>
      <w:r>
        <w:t xml:space="preserve"> </w:t>
      </w:r>
      <w:r>
        <w:rPr>
          <w:bCs/>
          <w:b/>
        </w:rPr>
        <w:t xml:space="preserve">Zurich</w:t>
      </w:r>
      <w:r>
        <w:t xml:space="preserve">, simulations involving standardized patients from diverse backgrounds, and supervised rotations in multicultural outpatient centers should become mandatory components of psychiatric residency programs. Additionally, continuing medical education (CME) requirements should mandate hours dedicated to cultural competency for licensed practitioners already working in the region.</w:t>
      </w:r>
    </w:p>
    <w:bookmarkEnd w:id="24"/>
    <w:bookmarkStart w:id="25" w:name="conclusion"/>
    <w:p>
      <w:pPr>
        <w:pStyle w:val="Heading2"/>
      </w:pPr>
      <w:r>
        <w:t xml:space="preserve">Conclusion</w:t>
      </w:r>
    </w:p>
    <w:p>
      <w:pPr>
        <w:pStyle w:val="FirstParagraph"/>
      </w:pPr>
      <w:r>
        <w:t xml:space="preserve">The practice of psychiatry in</w:t>
      </w:r>
      <w:r>
        <w:t xml:space="preserve"> </w:t>
      </w:r>
      <w:r>
        <w:rPr>
          <w:bCs/>
          <w:b/>
        </w:rPr>
        <w:t xml:space="preserve">Zurich</w:t>
      </w:r>
      <w:r>
        <w:t xml:space="preserve">, Switzerland, stands at a critical juncture. As the city continues to grow as a multicultural metropolis, the efficacy of its mental health services depends heavily on the ability of its professionals to bridge cultural divides. A</w:t>
      </w:r>
      <w:r>
        <w:t xml:space="preserve"> </w:t>
      </w:r>
      <w:r>
        <w:rPr>
          <w:bCs/>
          <w:b/>
        </w:rPr>
        <w:t xml:space="preserve">Psychiatrist</w:t>
      </w:r>
      <w:r>
        <w:t xml:space="preserve"> </w:t>
      </w:r>
      <w:r>
        <w:t xml:space="preserve">in Zurich is no longer just a prescriber of medication; they are an interpreter of human suffering within a complex social matrix.</w:t>
      </w:r>
      <w:r>
        <w:t xml:space="preserve"> </w:t>
      </w:r>
      <w:r>
        <w:t xml:space="preserve">By acknowledging the unique demographic realities of Zurich, navigating the structural nuances of Swiss healthcare policy, and employing evidence-based tools like the Cultural Formulation Interview, mental health professionals can provide equitable care. Future efforts must focus on enhancing academic training and institutional support to ensure that every patient in Zurich, regardless of their origin or language, receives psychiatric care that is both scientifically rigorous and culturally respectful. Only through such integration can the field of psychiatry truly serve the heterogeneous population it aims to heal.</w:t>
      </w:r>
    </w:p>
    <w:bookmarkEnd w:id="25"/>
    <w:bookmarkStart w:id="26" w:name="references"/>
    <w:p>
      <w:pPr>
        <w:pStyle w:val="Heading2"/>
      </w:pPr>
      <w:r>
        <w:t xml:space="preserve">References</w:t>
      </w:r>
    </w:p>
    <w:p>
      <w:pPr>
        <w:pStyle w:val="FirstParagraph"/>
      </w:pPr>
      <w:r>
        <w:t xml:space="preserve">1. American Psychiatric Association. (2013).</w:t>
      </w:r>
      <w:r>
        <w:t xml:space="preserve"> </w:t>
      </w:r>
      <w:r>
        <w:rPr>
          <w:iCs/>
          <w:i/>
        </w:rPr>
        <w:t xml:space="preserve">Diagnostic and Statistical Manual of Mental Disorders</w:t>
      </w:r>
      <w:r>
        <w:t xml:space="preserve"> </w:t>
      </w:r>
      <w:r>
        <w:t xml:space="preserve">(5th ed.). Arlington, VA: APA Publishing.</w:t>
      </w:r>
      <w:r>
        <w:br/>
      </w:r>
      <w:r>
        <w:t xml:space="preserve">2. Federal Office of Public Health (FOPH). (2022).</w:t>
      </w:r>
      <w:r>
        <w:t xml:space="preserve"> </w:t>
      </w:r>
      <w:r>
        <w:rPr>
          <w:iCs/>
          <w:i/>
        </w:rPr>
        <w:t xml:space="preserve">Health in Switzerland: Health Indicators 2021</w:t>
      </w:r>
      <w:r>
        <w:t xml:space="preserve">. Bern: FOPH.</w:t>
      </w:r>
      <w:r>
        <w:br/>
      </w:r>
      <w:r>
        <w:t xml:space="preserve">3. Kuenzi, B., &amp; Gysin, M. (2019). "Migration and Mental Health in Urban Zurich."</w:t>
      </w:r>
      <w:r>
        <w:t xml:space="preserve"> </w:t>
      </w:r>
      <w:r>
        <w:rPr>
          <w:iCs/>
          <w:i/>
        </w:rPr>
        <w:t xml:space="preserve">Swiss Medical Weekly</w:t>
      </w:r>
      <w:r>
        <w:t xml:space="preserve">, 149, w14785.</w:t>
      </w:r>
      <w:r>
        <w:br/>
      </w:r>
      <w:r>
        <w:t xml:space="preserve">4. Lievesley, R., et al. (2020). "Cultural Competency Training for Psychiatrists: A Systematic Review."</w:t>
      </w:r>
      <w:r>
        <w:t xml:space="preserve"> </w:t>
      </w:r>
      <w:r>
        <w:rPr>
          <w:iCs/>
          <w:i/>
        </w:rPr>
        <w:t xml:space="preserve">Journal of Psychiatric Practice</w:t>
      </w:r>
      <w:r>
        <w:t xml:space="preserve">, 26(3), 189-197.</w:t>
      </w:r>
      <w:r>
        <w:br/>
      </w:r>
      <w:r>
        <w:t xml:space="preserve">5. Swiss Medical Board. (2021).</w:t>
      </w:r>
      <w:r>
        <w:t xml:space="preserve"> </w:t>
      </w:r>
      <w:r>
        <w:rPr>
          <w:iCs/>
          <w:i/>
        </w:rPr>
        <w:t xml:space="preserve">Standards for the Professional Practice of Psychiatry in Switzerland</w:t>
      </w:r>
      <w:r>
        <w:t xml:space="preserve">. Zurich: SGB.</w:t>
      </w:r>
      <w:r>
        <w:br/>
      </w:r>
      <w:r>
        <w:t xml:space="preserve">6. Weich, S., et al. (2018). "Social Determinants and Mental Health Outcomes in European Cities."</w:t>
      </w:r>
      <w:r>
        <w:t xml:space="preserve"> </w:t>
      </w:r>
      <w:r>
        <w:rPr>
          <w:iCs/>
          <w:i/>
        </w:rPr>
        <w:t xml:space="preserve">The Lancet Public Health</w:t>
      </w:r>
      <w:r>
        <w:t xml:space="preserve">, 3(9), e412-e419.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Multicultural Competency in Swiss Psychiatry: A Focus on Clinical Practice in Zurich</dc:title>
  <dc:creator/>
  <cp:keywords/>
  <dcterms:created xsi:type="dcterms:W3CDTF">2026-07-29T12:06:38Z</dcterms:created>
  <dcterms:modified xsi:type="dcterms:W3CDTF">2026-07-29T12:06:38Z</dcterms:modified>
</cp:coreProperties>
</file>

<file path=docProps/custom.xml><?xml version="1.0" encoding="utf-8"?>
<Properties xmlns="http://schemas.openxmlformats.org/officeDocument/2006/custom-properties" xmlns:vt="http://schemas.openxmlformats.org/officeDocument/2006/docPropsVTypes"/>
</file>