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Tanzania: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Interventions</w:t>
      </w:r>
      <w:r>
        <w:t xml:space="preserve"> </w:t>
      </w:r>
      <w:r>
        <w:t xml:space="preserve">in</w:t>
      </w:r>
      <w:r>
        <w:t xml:space="preserve"> </w:t>
      </w:r>
      <w:r>
        <w:t xml:space="preserve">Dar</w:t>
      </w:r>
      <w:r>
        <w:t xml:space="preserve"> </w:t>
      </w:r>
      <w:r>
        <w:t xml:space="preserve">es</w:t>
      </w:r>
      <w:r>
        <w:t xml:space="preserve"> </w:t>
      </w:r>
      <w:r>
        <w:t xml:space="preserve">Salaam</w:t>
      </w:r>
    </w:p>
    <w:bookmarkStart w:id="29" w:name="X543aa7e31a8fa954d645ec73f95ef438fc9913d"/>
    <w:p>
      <w:pPr>
        <w:pStyle w:val="Heading1"/>
      </w:pPr>
      <w:r>
        <w:t xml:space="preserve">The Evolving Landscape of Psychiatric Care in Tanzania</w:t>
      </w:r>
    </w:p>
    <w:bookmarkStart w:id="21" w:name="X85791deb7fee776b7558fe54826739e55731fde"/>
    <w:p>
      <w:pPr>
        <w:pStyle w:val="Heading3"/>
      </w:pPr>
      <w:r>
        <w:t xml:space="preserve">Challenges, Opportunities, and Strategic Interventions in Dar es Salaam</w:t>
      </w:r>
    </w:p>
    <w:p>
      <w:pPr>
        <w:pStyle w:val="FirstParagraph"/>
      </w:pPr>
      <w:r>
        <w:rPr>
          <w:iCs/>
          <w:i/>
          <w:bCs/>
          <w:b/>
        </w:rPr>
        <w:t xml:space="preserve">[Author Name Placeholder]</w:t>
      </w:r>
      <w:r>
        <w:br/>
      </w:r>
      <w:r>
        <w:t xml:space="preserve">Department of Psychiatry and Behavioral Sciences</w:t>
      </w:r>
      <w:r>
        <w:br/>
      </w:r>
      <w:r>
        <w:t xml:space="preserve">University of Dar es Salaam / Muhimbili University of Health and Allied Sciences</w:t>
      </w:r>
      <w:r>
        <w:br/>
      </w:r>
      <w:r>
        <w:t xml:space="preserve">Date: October 2023</w:t>
      </w:r>
    </w:p>
    <w:bookmarkStart w:id="20" w:name="abstract"/>
    <w:p>
      <w:pPr>
        <w:pStyle w:val="BodyText"/>
      </w:pPr>
      <w:r>
        <w:rPr>
          <w:u w:val="single"/>
          <w:bCs/>
          <w:b/>
        </w:rPr>
        <w:t xml:space="preserve">Abstract</w:t>
      </w:r>
      <w:r>
        <w:br/>
      </w:r>
      <w:r>
        <w:t xml:space="preserve">This article examines the current state, challenges, and future trajectories of psychiatric services in Tanzania, with a specific focus on Dar es Salaam as the commercial hub and primary referral center. Despite the growing burden of mental health disorders attributable to rapid urbanization, socioeconomic stressors, and post-pandemic psychological effects accessible care remains critically underserved. This paper analyzes the scarcity of qualified</w:t>
      </w:r>
      <w:r>
        <w:t xml:space="preserve"> </w:t>
      </w:r>
      <w:r>
        <w:rPr>
          <w:bCs/>
          <w:b/>
        </w:rPr>
        <w:t xml:space="preserve">psychiatrist</w:t>
      </w:r>
      <w:r>
        <w:t xml:space="preserve"> </w:t>
      </w:r>
      <w:r>
        <w:t xml:space="preserve">professionals, the disparity between urban demand and rural availability, and the integration efforts within primary healthcare systems in</w:t>
      </w:r>
      <w:r>
        <w:t xml:space="preserve"> </w:t>
      </w:r>
      <w:r>
        <w:rPr>
          <w:bCs/>
          <w:b/>
        </w:rPr>
        <w:t xml:space="preserve">Tanzania Dar es Salaam</w:t>
      </w:r>
      <w:r>
        <w:t xml:space="preserve">. The findings suggest that while policy frameworks exist, implementation is hindered by resource constraints. Strategic interventions involving task-shifting models, tele-psychiatry initiatives, and community-based awareness campaigns are proposed to bridge the treatment gap effectively.</w:t>
      </w:r>
    </w:p>
    <w:bookmarkEnd w:id="20"/>
    <w:bookmarkEnd w:id="21"/>
    <w:bookmarkStart w:id="22" w:name="introduction"/>
    <w:p>
      <w:pPr>
        <w:pStyle w:val="Heading2"/>
      </w:pPr>
      <w:r>
        <w:t xml:space="preserve">Introduction</w:t>
      </w:r>
    </w:p>
    <w:p>
      <w:pPr>
        <w:pStyle w:val="FirstParagraph"/>
      </w:pPr>
      <w:r>
        <w:t xml:space="preserve">Mental health constitutes a significant yet often overlooked pillar of public health infrastructure in developing nations. In</w:t>
      </w:r>
      <w:r>
        <w:t xml:space="preserve"> </w:t>
      </w:r>
      <w:r>
        <w:rPr>
          <w:bCs/>
          <w:b/>
        </w:rPr>
        <w:t xml:space="preserve">Tanzania Dar es Salaam</w:t>
      </w:r>
      <w:r>
        <w:t xml:space="preserve">, the world’s largest city by population density and economic activity, the intersection of rapid urbanization and limited healthcare resources creates a unique epidemiological profile for mental disorders. As one of Africa’s fastest-growing metropolises, Dar es Salaam faces increasing rates of anxiety, depression, substance abuse disorders, and severe psychotic conditions. However, the capacity to diagnose and treat these conditions lags far behind the prevalence rates.</w:t>
      </w:r>
      <w:r>
        <w:t xml:space="preserve"> </w:t>
      </w:r>
      <w:r>
        <w:t xml:space="preserve">Central to addressing this crisis is the role of the</w:t>
      </w:r>
      <w:r>
        <w:t xml:space="preserve"> </w:t>
      </w:r>
      <w:r>
        <w:rPr>
          <w:bCs/>
          <w:b/>
        </w:rPr>
        <w:t xml:space="preserve">psychiatrist</w:t>
      </w:r>
      <w:r>
        <w:t xml:space="preserve">. As medical doctors specializing in mental health, psychiatrists provide essential diagnostic clarity and pharmacological management for complex cases that cannot be adequately handled by general practitioners or mental health nurses alone. In</w:t>
      </w:r>
      <w:r>
        <w:t xml:space="preserve"> </w:t>
      </w:r>
      <w:r>
        <w:rPr>
          <w:bCs/>
          <w:b/>
        </w:rPr>
        <w:t xml:space="preserve">Tanzania Dar es Salaam</w:t>
      </w:r>
      <w:r>
        <w:t xml:space="preserve">, where the ratio of mental health specialists to the population is among the lowest globally, the strategic deployment and retention of these professionals are critical for national health security.</w:t>
      </w:r>
    </w:p>
    <w:bookmarkEnd w:id="22"/>
    <w:bookmarkStart w:id="23" w:name="Xb1aae30392433120b422d328a267fa747852288"/>
    <w:p>
      <w:pPr>
        <w:pStyle w:val="Heading2"/>
      </w:pPr>
      <w:r>
        <w:t xml:space="preserve">Current Status of Psychiatric Services in Dar es Salaam</w:t>
      </w:r>
    </w:p>
    <w:p>
      <w:pPr>
        <w:pStyle w:val="FirstParagraph"/>
      </w:pPr>
      <w:r>
        <w:t xml:space="preserve">Dar es Salaam serves as a tertiary referral hub for patients from across Tanzania. The primary facilities providing specialized psychiatric care include the Aga Khan University Hospital, Muhimbili National Hospital (MNH), and several private clinics. At Muhimbili, the only public university-affiliated teaching hospital in</w:t>
      </w:r>
      <w:r>
        <w:t xml:space="preserve"> </w:t>
      </w:r>
      <w:r>
        <w:rPr>
          <w:bCs/>
          <w:b/>
        </w:rPr>
        <w:t xml:space="preserve">Tanzania Dar es Salaam</w:t>
      </w:r>
      <w:r>
        <w:t xml:space="preserve">, psychiatrists manage high caseloads that often exceed sustainable limits.</w:t>
      </w:r>
      <w:r>
        <w:t xml:space="preserve"> </w:t>
      </w:r>
      <w:r>
        <w:t xml:space="preserve">The demographic profile of patients seeking care has shifted over the last decade. There is a marked increase in presentations related to trauma-induced stress disorders, mood dysregulation linked to unemployment and economic instability, and early-onset schizophrenia requiring long-term antipsychotic management. Unfortunately, the shortage of</w:t>
      </w:r>
      <w:r>
        <w:t xml:space="preserve"> </w:t>
      </w:r>
      <w:r>
        <w:rPr>
          <w:bCs/>
          <w:b/>
        </w:rPr>
        <w:t xml:space="preserve">psychiatrist</w:t>
      </w:r>
      <w:r>
        <w:t xml:space="preserve"> </w:t>
      </w:r>
      <w:r>
        <w:t xml:space="preserve">staff means that waiting times for initial consultations can extend for months. Consequently, many patients arrive at tertiary facilities with severe exacerbations of their conditions, having bypassed primary care due to stigma or lack of awareness regarding mental health services in</w:t>
      </w:r>
      <w:r>
        <w:t xml:space="preserve"> </w:t>
      </w:r>
      <w:r>
        <w:rPr>
          <w:bCs/>
          <w:b/>
        </w:rPr>
        <w:t xml:space="preserve">Tanzania Dar es Salaam</w:t>
      </w:r>
      <w:r>
        <w:t xml:space="preserve">.</w:t>
      </w:r>
    </w:p>
    <w:bookmarkEnd w:id="23"/>
    <w:bookmarkStart w:id="24" w:name="X294a04376e03ccc81d741dcf1faf6828c49727a"/>
    <w:p>
      <w:pPr>
        <w:pStyle w:val="Heading2"/>
      </w:pPr>
      <w:r>
        <w:t xml:space="preserve">The Professional Shortage and Workforce Dynamics</w:t>
      </w:r>
    </w:p>
    <w:p>
      <w:pPr>
        <w:pStyle w:val="FirstParagraph"/>
      </w:pPr>
      <w:r>
        <w:t xml:space="preserve">The core challenge facing the psychiatric sector in Tanzania is the human resource deficit. The World Health Organization (WHO) has long highlighted that many low-income countries have fewer than 0.1 psychiatrists per 100,000 population. In</w:t>
      </w:r>
      <w:r>
        <w:t xml:space="preserve"> </w:t>
      </w:r>
      <w:r>
        <w:rPr>
          <w:bCs/>
          <w:b/>
        </w:rPr>
        <w:t xml:space="preserve">Tanzania Dar es Salaam</w:t>
      </w:r>
      <w:r>
        <w:t xml:space="preserve">, while recent medical school graduations have added to the pool of general practitioners with basic mental health competencies, the number of fully qualified specialists remains critically low.</w:t>
      </w:r>
      <w:r>
        <w:t xml:space="preserve"> </w:t>
      </w:r>
      <w:r>
        <w:t xml:space="preserve">Brain drain is a significant factor contributing to this shortage. Many</w:t>
      </w:r>
      <w:r>
        <w:t xml:space="preserve"> </w:t>
      </w:r>
      <w:r>
        <w:rPr>
          <w:bCs/>
          <w:b/>
        </w:rPr>
        <w:t xml:space="preserve">psychiatrist</w:t>
      </w:r>
      <w:r>
        <w:t xml:space="preserve"> </w:t>
      </w:r>
      <w:r>
        <w:t xml:space="preserve">trained in Tanzanian institutions or abroad seek better remuneration and working conditions in Europe, North America, or neighboring countries with more robust healthcare funding. This migration leaves local facilities in Dar es Salaam understaffed and overburdened. Furthermore, the training pipeline for new psychiatrists is limited by the availability of supervision sites and specialized residency programs within</w:t>
      </w:r>
      <w:r>
        <w:t xml:space="preserve"> </w:t>
      </w:r>
      <w:r>
        <w:rPr>
          <w:bCs/>
          <w:b/>
        </w:rPr>
        <w:t xml:space="preserve">Tanzania Dar es Salaam</w:t>
      </w:r>
      <w:r>
        <w:t xml:space="preserve">. Expanding postgraduate training capacities at institutions like Muhimbili University of Health and Allied Sciences (MUHAS) is essential to sustainably grow the workforce.</w:t>
      </w:r>
    </w:p>
    <w:bookmarkEnd w:id="24"/>
    <w:bookmarkStart w:id="25" w:name="X8e86bc6cdf1c460b501d7e358564d06371c4985"/>
    <w:p>
      <w:pPr>
        <w:pStyle w:val="Heading2"/>
      </w:pPr>
      <w:r>
        <w:t xml:space="preserve">Systemic Barriers: Stigma, Financing, and Integration</w:t>
      </w:r>
    </w:p>
    <w:p>
      <w:pPr>
        <w:pStyle w:val="FirstParagraph"/>
      </w:pPr>
      <w:r>
        <w:t xml:space="preserve">Beyond human resources, systemic barriers impede effective care delivery. Stigma remains a profound obstacle in</w:t>
      </w:r>
      <w:r>
        <w:t xml:space="preserve"> </w:t>
      </w:r>
      <w:r>
        <w:rPr>
          <w:bCs/>
          <w:b/>
        </w:rPr>
        <w:t xml:space="preserve">Tanzania Dar es Salaam</w:t>
      </w:r>
      <w:r>
        <w:t xml:space="preserve">. Cultural beliefs often attribute mental illness to spiritual causes rather than biomedical ones. This leads to delayed help-seeking behavior and a reliance on traditional healers before presenting at psychiatric facilities. The role of the</w:t>
      </w:r>
      <w:r>
        <w:t xml:space="preserve"> </w:t>
      </w:r>
      <w:r>
        <w:rPr>
          <w:bCs/>
          <w:b/>
        </w:rPr>
        <w:t xml:space="preserve">psychiatrist</w:t>
      </w:r>
      <w:r>
        <w:t xml:space="preserve"> </w:t>
      </w:r>
      <w:r>
        <w:t xml:space="preserve">is thus complicated not only by clinical severity but also by the need for extensive psychoeducation and community engagement.</w:t>
      </w:r>
      <w:r>
        <w:t xml:space="preserve"> </w:t>
      </w:r>
      <w:r>
        <w:t xml:space="preserve">Financial constraints further exacerbate access issues. Although Tanzania has made strides in health insurance schemes, mental health coverage often excludes long-term medications or specialized therapy sessions. For many residents of</w:t>
      </w:r>
      <w:r>
        <w:t xml:space="preserve"> </w:t>
      </w:r>
      <w:r>
        <w:rPr>
          <w:bCs/>
          <w:b/>
        </w:rPr>
        <w:t xml:space="preserve">Tanzania Dar es Salaam</w:t>
      </w:r>
      <w:r>
        <w:t xml:space="preserve">, out-of-pocket expenses for psychiatric care are prohibitive. This economic barrier disproportionately affects low-income communities, where the prevalence of stress-related disorders is highest due to precarious living conditions.</w:t>
      </w:r>
      <w:r>
        <w:t xml:space="preserve"> </w:t>
      </w:r>
      <w:r>
        <w:t xml:space="preserve">Additionally, the integration of mental health into primary healthcare remains incomplete. While policy directives encourage collaboration between general practitioners and specialists, the feedback loops are often weak. General practitioners in</w:t>
      </w:r>
      <w:r>
        <w:t xml:space="preserve"> </w:t>
      </w:r>
      <w:r>
        <w:rPr>
          <w:bCs/>
          <w:b/>
        </w:rPr>
        <w:t xml:space="preserve">Tanzania Dar es Salaam</w:t>
      </w:r>
      <w:r>
        <w:t xml:space="preserve"> </w:t>
      </w:r>
      <w:r>
        <w:t xml:space="preserve">frequently lack confidence in diagnosing complex psychiatric conditions, leading to either misdiagnosis or unnecessary referrals that overwhelm specialist services.</w:t>
      </w:r>
    </w:p>
    <w:bookmarkEnd w:id="25"/>
    <w:bookmarkStart w:id="26" w:name="X30169f6ab7af7cbcf6e94d27dfe37a34d3a503f"/>
    <w:p>
      <w:pPr>
        <w:pStyle w:val="Heading2"/>
      </w:pPr>
      <w:r>
        <w:t xml:space="preserve">Strategic Interventions and Future Directions</w:t>
      </w:r>
    </w:p>
    <w:p>
      <w:pPr>
        <w:pStyle w:val="FirstParagraph"/>
      </w:pPr>
      <w:r>
        <w:t xml:space="preserve">To address these multifaceted challenges, a multi-pronged strategy is required. First, there must be an aggressive expansion of training programs to produce more</w:t>
      </w:r>
      <w:r>
        <w:t xml:space="preserve"> </w:t>
      </w:r>
      <w:r>
        <w:rPr>
          <w:bCs/>
          <w:b/>
        </w:rPr>
        <w:t xml:space="preserve">psychiatrist</w:t>
      </w:r>
      <w:r>
        <w:t xml:space="preserve"> </w:t>
      </w:r>
      <w:r>
        <w:t xml:space="preserve">professionals within Tanzania. This includes offering scholarships and bond schemes that encourage graduates to serve in public facilities in Dar es Salaam for a mandated period before seeking international opportunities or further specialization abroad.</w:t>
      </w:r>
      <w:r>
        <w:t xml:space="preserve"> </w:t>
      </w:r>
      <w:r>
        <w:t xml:space="preserve">Second, the implementation of task-sharing models should be prioritized. Evidence from other low-resource settings demonstrates that non-specialist health workers can effectively manage mild-to-moderate mental health conditions under the supervision of</w:t>
      </w:r>
      <w:r>
        <w:t xml:space="preserve"> </w:t>
      </w:r>
      <w:r>
        <w:rPr>
          <w:bCs/>
          <w:b/>
        </w:rPr>
        <w:t xml:space="preserve">psychiatrist</w:t>
      </w:r>
      <w:r>
        <w:t xml:space="preserve">s. This allows scarce specialist resources in</w:t>
      </w:r>
      <w:r>
        <w:t xml:space="preserve"> </w:t>
      </w:r>
      <w:r>
        <w:rPr>
          <w:bCs/>
          <w:b/>
        </w:rPr>
        <w:t xml:space="preserve">Tanzania Dar es Salaam</w:t>
      </w:r>
      <w:r>
        <w:t xml:space="preserve"> </w:t>
      </w:r>
      <w:r>
        <w:t xml:space="preserve">to focus on severe, complex, or treatment-resistant cases.</w:t>
      </w:r>
      <w:r>
        <w:t xml:space="preserve"> </w:t>
      </w:r>
      <w:r>
        <w:t xml:space="preserve">Third, technology offers a promising avenue for scaling care. Tele-psychiatry initiatives can connect specialists in central facilities with remote clinics and primary health centers across the greater Dar es Salaam region and beyond. Digital platforms can facilitate case discussions, supervision of general practitioners, and even direct patient follow-ups, thereby optimizing the reach of existing</w:t>
      </w:r>
      <w:r>
        <w:t xml:space="preserve"> </w:t>
      </w:r>
      <w:r>
        <w:rPr>
          <w:bCs/>
          <w:b/>
        </w:rPr>
        <w:t xml:space="preserve">psychiatrist</w:t>
      </w:r>
      <w:r>
        <w:t xml:space="preserve"> </w:t>
      </w:r>
      <w:r>
        <w:t xml:space="preserve">personnel.</w:t>
      </w:r>
      <w:r>
        <w:t xml:space="preserve"> </w:t>
      </w:r>
      <w:r>
        <w:t xml:space="preserve">Finally, public awareness campaigns must be intensified to dismantle stigma. Engaging community leaders, religious institutions in</w:t>
      </w:r>
      <w:r>
        <w:t xml:space="preserve"> </w:t>
      </w:r>
      <w:r>
        <w:rPr>
          <w:bCs/>
          <w:b/>
        </w:rPr>
        <w:t xml:space="preserve">Tanzania Dar es Salaam</w:t>
      </w:r>
      <w:r>
        <w:t xml:space="preserve">, and media outlets can help normalize mental health discussions. When the public understands that psychiatric conditions are medical illnesses requiring professional treatment, the demand for quality care will drive systemic improvements.</w:t>
      </w:r>
    </w:p>
    <w:bookmarkEnd w:id="26"/>
    <w:bookmarkStart w:id="28" w:name="conclusion"/>
    <w:p>
      <w:pPr>
        <w:pStyle w:val="Heading2"/>
      </w:pPr>
      <w:r>
        <w:t xml:space="preserve">Conclusion</w:t>
      </w:r>
    </w:p>
    <w:p>
      <w:pPr>
        <w:pStyle w:val="FirstParagraph"/>
      </w:pPr>
      <w:r>
        <w:t xml:space="preserve">The state of mental health care in</w:t>
      </w:r>
      <w:r>
        <w:t xml:space="preserve"> </w:t>
      </w:r>
      <w:r>
        <w:rPr>
          <w:bCs/>
          <w:b/>
        </w:rPr>
        <w:t xml:space="preserve">Tanzania Dar es Salaam</w:t>
      </w:r>
      <w:r>
        <w:t xml:space="preserve"> </w:t>
      </w:r>
      <w:r>
        <w:t xml:space="preserve">presents a critical juncture. The growing burden of disease requires an immediate and robust response from the medical community and policymakers alike. The</w:t>
      </w:r>
      <w:r>
        <w:t xml:space="preserve"> </w:t>
      </w:r>
      <w:r>
        <w:rPr>
          <w:bCs/>
          <w:b/>
        </w:rPr>
        <w:t xml:space="preserve">psychiatrist</w:t>
      </w:r>
      <w:r>
        <w:t xml:space="preserve"> </w:t>
      </w:r>
      <w:r>
        <w:t xml:space="preserve">remains the cornerstone of specialized care, yet their potential is currently constrained by workforce shortages, financial barriers, and societal stigma. By investing in education, leveraging technology for task-sharing, and fostering community engagement it is possible to transform the psychiatric landscape. Only through such comprehensive strategies can Tanzania ensure equitable mental health services for all citizens of Dar es Salaam and the nation at large.</w:t>
      </w:r>
    </w:p>
    <w:bookmarkStart w:id="27" w:name="references"/>
    <w:p>
      <w:pPr>
        <w:pStyle w:val="Heading3"/>
      </w:pPr>
      <w:r>
        <w:t xml:space="preserve">References</w:t>
      </w:r>
    </w:p>
    <w:p>
      <w:pPr>
        <w:pStyle w:val="FirstParagraph"/>
      </w:pPr>
      <w:r>
        <w:rPr>
          <w:bCs/>
          <w:b/>
        </w:rPr>
        <w:t xml:space="preserve">[1]</w:t>
      </w:r>
      <w:r>
        <w:t xml:space="preserve"> </w:t>
      </w:r>
      <w:r>
        <w:t xml:space="preserve">World Health Organization. (2022). *Mental Health Atlas: Tanzania Country Profile*. Geneva: WHO.</w:t>
      </w:r>
    </w:p>
    <w:p>
      <w:pPr>
        <w:pStyle w:val="BodyText"/>
      </w:pPr>
      <w:r>
        <w:rPr>
          <w:bCs/>
          <w:b/>
        </w:rPr>
        <w:t xml:space="preserve">[2]</w:t>
      </w:r>
      <w:r>
        <w:t xml:space="preserve"> </w:t>
      </w:r>
      <w:r>
        <w:t xml:space="preserve">Mwaikambo, L. D., &amp; Kibusi, S. M. (2019). "Urbanization and Mental Health in Dar es Salaam: A Review of Socio-Economic Determinants." *Journal of African Public Health*, 12(3), 45-58.</w:t>
      </w:r>
    </w:p>
    <w:p>
      <w:pPr>
        <w:pStyle w:val="BodyText"/>
      </w:pPr>
      <w:r>
        <w:rPr>
          <w:bCs/>
          <w:b/>
        </w:rPr>
        <w:t xml:space="preserve">[3]</w:t>
      </w:r>
      <w:r>
        <w:t xml:space="preserve"> </w:t>
      </w:r>
      <w:r>
        <w:t xml:space="preserve">Department of Mental Health, Ministry of Health. (2021). *National Mental Health Strategic Plan II: 2017/18 – 2021/2*. Dar es Salaam: Government Printer.</w:t>
      </w:r>
    </w:p>
    <w:p>
      <w:pPr>
        <w:pStyle w:val="BodyText"/>
      </w:pPr>
      <w:r>
        <w:t xml:space="preserve">[4]</w:t>
      </w:r>
    </w:p>
    <w:bookmarkEnd w:id="27"/>
    <w:p>
      <w:pPr>
        <w:pStyle w:val="BodyText"/>
      </w:pPr>
      <w:r>
        <w:br/>
      </w:r>
    </w:p>
    <w:p>
      <w:pPr>
        <w:pStyle w:val="BodyText"/>
      </w:pPr>
      <w:r>
        <w:rPr>
          <w:bCs/>
          <w:b/>
        </w:rPr>
        <w:t xml:space="preserve">[4]</w:t>
      </w:r>
      <w:r>
        <w:t xml:space="preserve"> </w:t>
      </w:r>
      <w:r>
        <w:t xml:space="preserve">Chisholm, D., et al. (2016). "Scaling-up treatment of depression and anxiety: A global return on investment analysis." *The Lancet Psychiatry*, 3(5), 415-424.</w:t>
      </w:r>
    </w:p>
    <w:p>
      <w:pPr>
        <w:pStyle w:val="BodyText"/>
      </w:pPr>
      <w:r>
        <w:rPr>
          <w:bCs/>
          <w:b/>
        </w:rPr>
        <w:t xml:space="preserve">[5]</w:t>
      </w:r>
      <w:r>
        <w:t xml:space="preserve"> </w:t>
      </w:r>
      <w:r>
        <w:t xml:space="preserve">Petersen, I., &amp; Bhana, A. (2019). "Task-shifting mental health care to non-specialist health workers in low- and middle-income countries." *Current Opinion in Psychiatry*, 32(1), 76-82.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Tanzania: Challenges, Opportunities, and Strategic Interventions in Dar es Salaam</dc:title>
  <dc:creator/>
  <cp:keywords/>
  <dcterms:created xsi:type="dcterms:W3CDTF">2026-07-30T04:00:05Z</dcterms:created>
  <dcterms:modified xsi:type="dcterms:W3CDTF">2026-07-30T04:00:05Z</dcterms:modified>
</cp:coreProperties>
</file>

<file path=docProps/custom.xml><?xml version="1.0" encoding="utf-8"?>
<Properties xmlns="http://schemas.openxmlformats.org/officeDocument/2006/custom-properties" xmlns:vt="http://schemas.openxmlformats.org/officeDocument/2006/docPropsVTypes"/>
</file>