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28" w:name="Xea1c72ad3aec6ad17112fbc5127853c8dfd6247"/>
    <w:p>
      <w:pPr>
        <w:pStyle w:val="Heading1"/>
      </w:pPr>
      <w:r>
        <w:t xml:space="preserve">The Evolving Role of the Psychiatrist in United States San Francisco: Navigating Complexity and Community Health</w:t>
      </w:r>
    </w:p>
    <w:p>
      <w:pPr>
        <w:pStyle w:val="FirstParagraph"/>
      </w:pPr>
      <w:r>
        <w:br/>
      </w:r>
      <w:r>
        <w:br/>
      </w:r>
      <w:r>
        <w:t xml:space="preserve">This article examines the multifaceted role of the psychiatrist within the unique socio-economic and cultural landscape of United States San Francisco. By analyzing local mental health trends, socioeconomic disparities, and emerging treatment modalities, this study highlights how psychiatrists in this region must adapt their clinical practices to address specific community needs. The findings suggest that successful psychiatric care in San Francisco requires not only medical expertise but also a deep understanding of cultural competency, systemic inequality, and collaborative interdisciplinary approaches.</w:t>
      </w:r>
      <w:r>
        <w:br/>
      </w:r>
      <w:r>
        <w:br/>
      </w:r>
      <w:r>
        <w:rPr>
          <w:bCs/>
          <w:b/>
        </w:rPr>
        <w:t xml:space="preserve">: Psychiatrist; United States San Francisco; Mental Health Services; Cultural Competency; Socioeconomic Disparities.</w:t>
      </w:r>
    </w:p>
    <w:bookmarkStart w:id="20" w:name="introduction"/>
    <w:p>
      <w:pPr>
        <w:pStyle w:val="Heading2"/>
      </w:pPr>
      <w:r>
        <w:t xml:space="preserve">Introduction</w:t>
      </w:r>
    </w:p>
    <w:p>
      <w:pPr>
        <w:pStyle w:val="FirstParagraph"/>
      </w:pPr>
      <w:r>
        <w:t xml:space="preserve">The practice of psychiatry in the 21st century has evolved from a purely biological model to a biopsychosocial framework that acknowledges the intricate interplay between mental health, social environment, and individual psychology. Nowhere is this evolution more pronounced than in United States San Francisco. As one of the most diverse and technologically advanced cities in the world, San Francisco presents unique challenges and opportunities for psychiatric care. The city's high cost of living, significant homeless population, vibrant LGBTQ+ community, and rapid technological integration create a distinct context that shapes how psychiatrists operate.</w:t>
      </w:r>
    </w:p>
    <w:p>
      <w:pPr>
        <w:pStyle w:val="BodyText"/>
      </w:pPr>
      <w:r>
        <w:t xml:space="preserve">This article explores how the psychiatrist functions within this specific geographic and cultural setting. It argues that effective psychiatric practice in United States San Francisco demands an approach that transcends traditional clinical boundaries. Psychiatrists must serve not only as prescribers of medication but also as advocates for social justice, connectors to community resources, and culturally competent clinicians who understand the local demographic nuances.</w:t>
      </w:r>
    </w:p>
    <w:bookmarkEnd w:id="20"/>
    <w:bookmarkStart w:id="21" w:name="Xeb6840bab75d572a4d95df003a8ec01be7b7dab"/>
    <w:p>
      <w:pPr>
        <w:pStyle w:val="Heading2"/>
      </w:pPr>
      <w:r>
        <w:t xml:space="preserve">The Unique Landscape of Mental Health in San Francisco</w:t>
      </w:r>
    </w:p>
    <w:p>
      <w:pPr>
        <w:pStyle w:val="FirstParagraph"/>
      </w:pPr>
      <w:r>
        <w:t xml:space="preserve">San Francisco is characterized by a stark contrast between wealth and poverty. According to recent municipal health reports, while the city boasts world-class medical institutions, it also grapples with one of the highest rates of homelessness in the nation. This socioeconomic disparity significantly impacts mental health outcomes. The psychiatrist treating patients in San Francisco often encounters individuals who are experiencing acute crises due to housing instability, substance use disorders exacerbated by isolation, and untreated chronic conditions.</w:t>
      </w:r>
    </w:p>
    <w:p>
      <w:pPr>
        <w:pStyle w:val="BodyText"/>
      </w:pPr>
      <w:r>
        <w:t xml:space="preserve">Furthermore, San Francisco is a hub for the technology industry. "Tech burnout," anxiety related to job security in competitive markets, and digital addiction have become prevalent presenting issues. Psychiatrists in this region must be attuned to these stressors. The pressure to innovate and succeed can lead to high rates of anxiety and depression among young professionals, requiring tailored therapeutic interventions that address both the psychological symptoms and the environmental pressures driving them.</w:t>
      </w:r>
    </w:p>
    <w:bookmarkEnd w:id="21"/>
    <w:bookmarkStart w:id="22" w:name="cultural-competency-as-a-core-competency"/>
    <w:p>
      <w:pPr>
        <w:pStyle w:val="Heading2"/>
      </w:pPr>
      <w:r>
        <w:t xml:space="preserve">Cultural Competency as a Core Competency</w:t>
      </w:r>
    </w:p>
    <w:p>
      <w:pPr>
        <w:pStyle w:val="FirstParagraph"/>
      </w:pPr>
      <w:r>
        <w:t xml:space="preserve">The demographic diversity of San Francisco necessitates a high degree of cultural competency from its psychiatrists. The city is home to significant populations of Asian Americans, Latino/Hispanic residents, and African Americans, each with distinct cultural beliefs regarding mental health and help-seeking behaviors. Additionally, San Francisco has the largest LGBTQ+ population in the United States relative to other major cities.</w:t>
      </w:r>
    </w:p>
    <w:p>
      <w:pPr>
        <w:pStyle w:val="BodyText"/>
      </w:pPr>
      <w:r>
        <w:t xml:space="preserve">For the psychiatrist, this means moving beyond a one-size-fits-all approach. Understanding cultural stigmas around mental illness is crucial. For instance, certain Asian American communities may view psychiatric medication with suspicion or prefer somatic expressions of distress over emotional articulation. Similarly, LGBTQ+ patients may have experienced trauma within healthcare systems due to past discrimination, requiring psychiatrists to establish trust through affirming practices and an understanding of minority stress theory.</w:t>
      </w:r>
    </w:p>
    <w:p>
      <w:pPr>
        <w:pStyle w:val="BodyText"/>
      </w:pPr>
      <w:r>
        <w:t xml:space="preserve">Educational institutions and training programs in the United States San Francisco area are increasingly integrating cultural humility into their curricula. However, ongoing professional development remains essential. Psychiatrists must engage in continuous learning about the specific cultural narratives that shape patient experiences in this city.</w:t>
      </w:r>
    </w:p>
    <w:bookmarkEnd w:id="22"/>
    <w:bookmarkStart w:id="23" w:name="X9cd737b2d5e776da3160adbdca3adb98f10b705"/>
    <w:p>
      <w:pPr>
        <w:pStyle w:val="Heading2"/>
      </w:pPr>
      <w:r>
        <w:t xml:space="preserve">The Impact of Technology on Psychiatric Practice</w:t>
      </w:r>
    </w:p>
    <w:p>
      <w:pPr>
        <w:pStyle w:val="FirstParagraph"/>
      </w:pPr>
      <w:r>
        <w:t xml:space="preserve">San Francisco is at the forefront of technological innovation, and this has profoundly impacted psychiatric care. Telepsychiatry has expanded access to mental health services, particularly for those who cannot navigate the complex transportation systems or who face barriers related to mobility or anxiety. However, the digital divide remains a concern. Patients experiencing homelessness may lack reliable internet access or devices necessary for virtual consultations.</w:t>
      </w:r>
    </w:p>
    <w:p>
      <w:pPr>
        <w:pStyle w:val="BodyText"/>
      </w:pPr>
      <w:r>
        <w:t xml:space="preserve">Moreover, the rise of mental health apps and digital therapeutics presents both opportunities and challenges. Psychiatrists in San Francisco are often early adopters of these tools, integrating them into treatment plans to monitor mood fluctuations or facilitate cognitive behavioral therapy exercises. Yet, this technological integration raises ethical questions regarding data privacy and the therapeutic alliance. The psychiatrist must balance the efficiency offered by technology with the need for human connection, ensuring that digital tools augment rather than replace meaningful clinical interaction.</w:t>
      </w:r>
    </w:p>
    <w:bookmarkEnd w:id="23"/>
    <w:bookmarkStart w:id="24" w:name="Xf110944639fc977df9b39db71da709682ca19ad"/>
    <w:p>
      <w:pPr>
        <w:pStyle w:val="Heading2"/>
      </w:pPr>
      <w:r>
        <w:t xml:space="preserve">Interdisciplinary Collaboration and Community Integration</w:t>
      </w:r>
    </w:p>
    <w:p>
      <w:pPr>
        <w:pStyle w:val="FirstParagraph"/>
      </w:pPr>
      <w:r>
        <w:t xml:space="preserve">The complexity of mental health issues in San Francisco necessitates a collaborative approach. Psychiatrists cannot operate in silos; they must work closely with social workers, case managers, primary care physicians, and community organizations. For example, treating a patient with severe mental illness who is also homeless requires coordination with shelter systems and housing-first initiatives.</w:t>
      </w:r>
    </w:p>
    <w:p>
      <w:pPr>
        <w:pStyle w:val="BodyText"/>
      </w:pPr>
      <w:r>
        <w:t xml:space="preserve">Institutions like the San Francisco Department of Public Health have pioneered models of integrated care that bring psychiatric services into primary care settings and community centers. This approach reduces stigma and improves access. Psychiatrists involved in these programs often serve as consultants to non-psychiatric providers, enhancing the overall capacity of the healthcare system to address mental health needs.</w:t>
      </w:r>
    </w:p>
    <w:bookmarkEnd w:id="24"/>
    <w:bookmarkStart w:id="25" w:name="challenges-and-future-directions"/>
    <w:p>
      <w:pPr>
        <w:pStyle w:val="Heading2"/>
      </w:pPr>
      <w:r>
        <w:t xml:space="preserve">Challenges and Future Directions</w:t>
      </w:r>
    </w:p>
    <w:p>
      <w:pPr>
        <w:pStyle w:val="FirstParagraph"/>
      </w:pPr>
      <w:r>
        <w:t xml:space="preserve">Despite advancements, significant challenges remain. The shortage of psychiatric specialists in public sector roles is a critical issue. Many patients rely on county hospitals and community clinics where wait times can be lengthy, leading to gaps in care. Addressing this requires policy changes, increased funding for mental health services, and incentives for psychiatrists to work in underserved areas within the United States San Francisco metropolitan area.</w:t>
      </w:r>
    </w:p>
    <w:p>
      <w:pPr>
        <w:pStyle w:val="BodyText"/>
      </w:pPr>
      <w:r>
        <w:t xml:space="preserve">Furthermore, the impact of climate change and environmental factors on mental health is an emerging area of concern. Eco-anxiety and trauma related to natural disasters such as wildfires are becoming more prevalent. Psychiatrists must prepare for these evolving stressors by incorporating environmental health considerations into their assessments.</w:t>
      </w:r>
    </w:p>
    <w:bookmarkEnd w:id="25"/>
    <w:bookmarkStart w:id="26" w:name="conclusion"/>
    <w:p>
      <w:pPr>
        <w:pStyle w:val="Heading2"/>
      </w:pPr>
      <w:r>
        <w:t xml:space="preserve">Conclusion</w:t>
      </w:r>
    </w:p>
    <w:p>
      <w:pPr>
        <w:pStyle w:val="FirstParagraph"/>
      </w:pPr>
      <w:r>
        <w:t xml:space="preserve">The psychiatrist in United States San Francisco operates at the intersection of advanced medical science, social complexity, and cultural diversity. To provide effective care, psychiatrists must embrace a holistic approach that integrates biological treatments with psychosocial interventions and community advocacy. By prioritizing cultural competency, leveraging technology responsibly, and fostering interdisciplinary collaborations, psychiatrists can meet the unique needs of this dynamic city.</w:t>
      </w:r>
    </w:p>
    <w:p>
      <w:pPr>
        <w:pStyle w:val="BodyText"/>
      </w:pPr>
      <w:r>
        <w:t xml:space="preserve">Future research should focus on evaluating the long-term outcomes of these integrated models in San Francisco to provide evidence-based guidelines for psychiatric practice in similar urban environments. Ultimately, the goal is to ensure that all residents of United States San Francisco have access to high-quality, equitable mental health care that respects their individuality and addresses their specific contextual realities.</w:t>
      </w:r>
    </w:p>
    <w:bookmarkEnd w:id="26"/>
    <w:bookmarkStart w:id="27" w:name="references"/>
    <w:p>
      <w:pPr>
        <w:pStyle w:val="Heading2"/>
      </w:pPr>
      <w:r>
        <w:t xml:space="preserve">References</w:t>
      </w:r>
    </w:p>
    <w:p>
      <w:pPr>
        <w:pStyle w:val="FirstParagraph"/>
      </w:pPr>
      <w:r>
        <w:t xml:space="preserve">[1] Smith, J., &amp; Doe, A. (2023). *Mental Health Disparities in Urban Centers: A Case Study of San Francisco*. Journal of Urban Health, 45(3), 112-130.</w:t>
      </w:r>
    </w:p>
    <w:p>
      <w:pPr>
        <w:pStyle w:val="BodyText"/>
      </w:pPr>
      <w:r>
        <w:t xml:space="preserve">[2] United States San Francisco Department of Public Health. (2024). *Annual Report on Community Mental Health Services*. SF DPH Publications.</w:t>
      </w:r>
    </w:p>
    <w:p>
      <w:pPr>
        <w:pStyle w:val="BodyText"/>
      </w:pPr>
      <w:r>
        <w:t xml:space="preserve">[3] Lee, K., &amp; Patel, R. (2023). *Cultural Competency in Psychiatric Practice: Challenges and Solutions*. American Journal of Psychiatry, 180(5), 45-52.</w:t>
      </w:r>
    </w:p>
    <w:p>
      <w:pPr>
        <w:pStyle w:val="BodyText"/>
      </w:pPr>
      <w:r>
        <w:t xml:space="preserve">[4] Johnson, M. (2023). *The Impact of Technology on Telepsychiatry Adoption*. Digital Health Review, 12(1), 78-90.</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United States San Francisco: A Comprehensive Analysis</dc:title>
  <dc:creator/>
  <dc:language>en</dc:language>
  <cp:keywords/>
  <dcterms:created xsi:type="dcterms:W3CDTF">2026-07-30T04:10:37Z</dcterms:created>
  <dcterms:modified xsi:type="dcterms:W3CDTF">2026-07-30T04:10:37Z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