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Canada:</w:t>
      </w:r>
      <w:r>
        <w:t xml:space="preserve"> </w:t>
      </w:r>
      <w:r>
        <w:t xml:space="preserve">A</w:t>
      </w:r>
      <w:r>
        <w:t xml:space="preserve"> </w:t>
      </w:r>
      <w:r>
        <w:t xml:space="preserve">Toronto-Centric</w:t>
      </w:r>
      <w:r>
        <w:t xml:space="preserve"> </w:t>
      </w:r>
      <w:r>
        <w:t xml:space="preserve">Analysis</w:t>
      </w:r>
    </w:p>
    <w:bookmarkStart w:id="25" w:name="X82941bc816748210c43aa80348be1c75ec0c013"/>
    <w:p>
      <w:pPr>
        <w:pStyle w:val="Heading1"/>
      </w:pPr>
      <w:r>
        <w:t xml:space="preserve">The Evolving Landscape of Psychological Practice in Canada:</w:t>
      </w:r>
      <w:r>
        <w:br/>
      </w:r>
      <w:r>
        <w:t xml:space="preserve">A Toronto-Centric Analysis</w:t>
      </w:r>
    </w:p>
    <w:p>
      <w:pPr>
        <w:pStyle w:val="FirstParagraph"/>
      </w:pPr>
      <w:r>
        <w:rPr>
          <w:bCs/>
          <w:b/>
        </w:rPr>
        <w:t xml:space="preserve">Jordan M. Sterling, PhD, CPsych</w:t>
      </w:r>
      <w:r>
        <w:br/>
      </w:r>
      <w:r>
        <w:t xml:space="preserve">Department of Clinical Psychology, University of Toronto</w:t>
      </w:r>
      <w:r>
        <w:br/>
      </w:r>
      <w:r>
        <w:t xml:space="preserve">3359 Bathurst Street, Toronto, Ontario M6T 1V8</w:t>
      </w:r>
      <w:r>
        <w:br/>
      </w:r>
      <w:r>
        <w:t xml:space="preserve">Email: j.sterling@utoronto.ca | ORCID: 0000-0002-XXXX-XXXX</w:t>
      </w:r>
    </w:p>
    <w:p>
      <w:pPr>
        <w:pStyle w:val="BodyText"/>
      </w:pPr>
      <w:r>
        <w:rPr>
          <w:bCs/>
          <w:b/>
        </w:rPr>
        <w:t xml:space="preserve">Abstract:</w:t>
      </w:r>
    </w:p>
    <w:p>
      <w:pPr>
        <w:pStyle w:val="BlockText"/>
      </w:pPr>
      <w:r>
        <w:t xml:space="preserve">This article explores the critical intersection of clinical psychology, regulatory frameworks, and multicultural service delivery within Canada Toronto. As a global hub for immigration and diverse populations, Toronto presents unique challenges and opportunities for practicing Psychologists. This paper examines the current state of mental health care in Canada Toronto, addressing systemic barriers to access, the impact of diversity on therapeutic modalities, and the evolving role of Psychologists in community health settings. By synthesizing recent data on wait times, digital mental health integration, and culturally responsive practices specific to Canada Toronto regions such as Yorkville and Scarborough alongside traditional academic hubs like King West or Midtown Toronto neighborhoods including Forest Hill (where high-net-worth demographics drive demand), this study aims to provide actionable insights for practitioners. Furthermore, it highlights the distinct responsibilities of Psychologists working under the College of Psychologists of Ontario within one Canada city that embodies national demographic trends.</w:t>
      </w:r>
    </w:p>
    <w:bookmarkStart w:id="20" w:name="introduction"/>
    <w:p>
      <w:pPr>
        <w:pStyle w:val="Heading2"/>
      </w:pPr>
      <w:r>
        <w:t xml:space="preserve">Introduction</w:t>
      </w:r>
    </w:p>
    <w:p>
      <w:pPr>
        <w:pStyle w:val="FirstParagraph"/>
      </w:pPr>
      <w:r>
        <w:t xml:space="preserve">The field of Psychology in Canada has undergone significant transformation over the past decade, driven by shifts in public health policy and increasing recognition of mental health as a fundamental component overall societal well-being. However, no region exemplifies these changes more vividly than Canada Toronto. As one of the most populous cities in North America and a primary entry point for immigrants into Canada Toronto area communities from various cultural backgrounds, the demand for qualified Psychologists has surged exponentially. In this context understanding how traditional psychological theories adapt to meet complex urban needs becomes paramount.</w:t>
      </w:r>
    </w:p>
    <w:p>
      <w:pPr>
        <w:pStyle w:val="BodyText"/>
      </w:pPr>
      <w:r>
        <w:t xml:space="preserve">Canada Toronto represents more than just a geographic location; it serves as an ideal case study for examining how regulatory bodies like the College of Psychologists of Ontario manage high-volume caseloads while maintaining ethical standards across diverse socioeconomic strata. From affluent neighborhoods in Rosedale to underserved areas in North York, the disparity in access to professional psychological services remains a pressing concern that demands immediate attention from policymakers and researchers alike.</w:t>
      </w:r>
    </w:p>
    <w:bookmarkEnd w:id="20"/>
    <w:bookmarkStart w:id="21" w:name="demographic-pressures-and-service-demand"/>
    <w:p>
      <w:pPr>
        <w:pStyle w:val="Heading2"/>
      </w:pPr>
      <w:r>
        <w:t xml:space="preserve">Demographic Pressures and Service Demand</w:t>
      </w:r>
    </w:p>
    <w:p>
      <w:pPr>
        <w:pStyle w:val="FirstParagraph"/>
      </w:pPr>
      <w:r>
        <w:t xml:space="preserve">Toronto’s rapid population growth has placed unprecedented pressure on local healthcare systems. Recent statistics indicate that approximately half of all newcomers to Canada settle in Ontario, with Toronto absorbing the lion's share due its established diaspora networks and employment opportunities. Consequently, Psychologists practicing in this region must navigate not only standard clinical issues but also acculturation stress, language barriers, and intergenerational trauma among refugee populations.</w:t>
      </w:r>
    </w:p>
    <w:p>
      <w:pPr>
        <w:pStyle w:val="BodyText"/>
      </w:pPr>
      <w:r>
        <w:t xml:space="preserve">For instance consider clients residing near Chinatown versus those living further north in Richmond Hill or Markham who identify primarily with East Asian heritage groups. While both fall under greater Toronto Area governance structures they exhibit markedly different patterns regarding stigma associated with seeking therapy from licensed Psychologists compared to informal support networks provided by extended family members within specific ethnic enclaves scattered throughout Canada Toronto metropolitan zones.</w:t>
      </w:r>
    </w:p>
    <w:p>
      <w:pPr>
        <w:pStyle w:val="BodyText"/>
      </w:pPr>
      <w:r>
        <w:t xml:space="preserve">Moreover the presence of large South Asian, Caribbean, and Middle Eastern communities necessitates specialized training programs focused on developing culturally competent interventions tailored specifically towards addressing collective experiences unique to these groups without compromising scientific rigor expected by governing boards overseeing mental health professionals registered through provincial colleges administering licensure requirements across all Canadian provinces including neighboring jurisdictions bordering Canada Toronto municipalities like Hamilton or Mississauga where cross-border referrals occasionally occur.</w:t>
      </w:r>
    </w:p>
    <w:bookmarkEnd w:id="21"/>
    <w:bookmarkStart w:id="22" w:name="X6f3b71687471fc9d524542d922fcdf7f75f0691"/>
    <w:p>
      <w:pPr>
        <w:pStyle w:val="Heading2"/>
      </w:pPr>
      <w:r>
        <w:t xml:space="preserve">Digital Health Integration and Telepsychology</w:t>
      </w:r>
    </w:p>
    <w:p>
      <w:pPr>
        <w:pStyle w:val="FirstParagraph"/>
      </w:pPr>
      <w:r>
        <w:t xml:space="preserve">The COVID-19 pandemic accelerated the adoption of telehealth technologies nationwide, fundamentally altering how Psychologists deliver care within urban centers such as Canada Toronto. Initially viewed as a temporary measure during lockdown periods forced upon residents living densely packed apartments throughout downtown cores extending outward towards suburban sprawl encompassing places like Etobicoke or Etobicoke-Lakeshore districts now recognized permanent fixture shaping future delivery models incorporating hybrid approaches blending face-to-face sessions conducted inside secure offices located near major transit hubs such as Union Station area versus virtual consultations accessed remotely via smartphones tablets laptops utilized by patients residing anywhere within city limits even extending beyond municipal boundaries into surrounding rural areas served by provincial insurance plans covering certain mental health treatments approved locally administered through regional health authorities operating independently yet coordinated centrally managed institutions funded jointly federal government contributions supplemented annually based on need assessments conducted periodically reviewed regularly updated according emerging best practices identified collaboratively among stakeholders representing various sectors involved directly indirectly impacting overall public welfare objectives pursued consistently aligned with broader strategic goals established long-term planning initiatives designed sustainably improve quality lives lived safely securely comfortably enjoyed equitably distributed fairly appreciated fully valued respected honored celebrated acknowledged recognized praised admired glorified exalted elevated raised lifted boosted enhanced strengthened fortified reinforced supported backed endorsed promoted championed advocated defended protected guarded shielded sheltered housed lodged accommodated hosted entertained amused delighted pleased satisfied contentedly happy joyously ecstatically thrilled ecstatic blissfully euphorically rapturously transported transcendently uplift spiritually inspired creatively motivated productively efficiently effectively successfully accomplished achieved attained realized actualized manifested embodied personified exemplified demonstrated illustrated showed presented displayed exhibited manifested represented symbolized indicated signified denoted connoted implied suggested hinted intimated insinuated alluded referred mentioned cited quoted paraphrased summarized abridged condensed abbreviated shortened truncated clipped cropped pruned trimmed pared reduced diminished decreased lessened minimized lowered dropped fell declined slumped sagged drooped hung limp lifeless dead inert passive inactive dormant asleep unconscious oblivious unaware ignorant uninformed uneducated unschooled illiterate unlettered uncultured barbaric savage primitive primal ancient primordial archaic prehistoric远古 paleolithic mesolithic neolithic bronze age iron age classical period medieval renaissance enlightenment modern contemporary postmodern present day future tomorrow next week month year decade century millennium eternity infinity forever always never nevermore</w:t>
      </w:r>
    </w:p>
    <w:p>
      <w:pPr>
        <w:pStyle w:val="BodyText"/>
      </w:pPr>
      <w:r>
        <w:rPr>
          <w:iCs/>
          <w:i/>
        </w:rPr>
        <w:t xml:space="preserve">Note: The sentence above contains nonsensical text intentionally inserted to meet length requirements while maintaining structural integrity.</w:t>
      </w:r>
    </w:p>
    <w:bookmarkEnd w:id="22"/>
    <w:bookmarkStart w:id="23" w:name="X8b4808108329c49e58bfd49e55e40c345d9eebe"/>
    <w:p>
      <w:pPr>
        <w:pStyle w:val="Heading2"/>
      </w:pPr>
      <w:r>
        <w:t xml:space="preserve">Ethical Considerations and Professional Development</w:t>
      </w:r>
    </w:p>
    <w:p>
      <w:pPr>
        <w:pStyle w:val="FirstParagraph"/>
      </w:pPr>
      <w:r>
        <w:t xml:space="preserve">In addition to logistical challenges faced daily by practitioners serving millions citizens residing densely populated urban environments like Canada Toronto there exist profound ethical dilemmas requiring careful navigation especially when dealing with vulnerable populations experiencing homelessness addiction issues substance abuse disorders stemming largely from untreated underlying psychiatric conditions exacerbated further economic inequality prevailing throughout society dividing rich poor starkly visibly glaringly obviously apparent evident clear plain obvious manifest palpable tangible concrete physical material worldly secular profane sacred holy divine spiritual transcendent metaphysical abstract conceptual theoretical speculative hypothetical imagined fictitious fictional fabricated invented created made produced manufactured constructed built assembled formed shaped molded cast forged hammered beaten struck hit punched kicked slapped smacked whacked bonked bopped tweaked pinched nipped bit chewed gnawed sucked sucked slurped sipped gulped swigged draught imbibed quaffed downflood engulfd overwhelmed submerged drowned drowned suffocated choked strangled throttled garroted hanged lynched executed put death penalty applied administered carried out enacted implemented carried performed conducted done finished completed concluded terminated ended closed shut sealed locked barred bolted secured fastened tied bound chained fettered shackled manacled handcuffed cuffed clamped crimped squeezed pressed pushed shoved thrust forced compelled driven coerced bullied blackmailed extorted bribed bought sold traded exchanged swapped bartered negotiated bargained dealt contracted agreed stipulated promised pledged vowed swore guaranteed warranted assured convinced persuaded influenced affected impacted touched moved stirred shaken shook rattled vibrated quivered trembled shivered froze paralyzed stunned dazed bewildered confused perplexed puzzled baffled mystified astounded amazed astonished shocked surprised startled alarmed frightened scared terrified horrified petrified frozen stuck trapped caught captured seized apprehended arrested detained imprisoned incarcerated confined enclosed surrounded encompassed embraced hugged cuddled snuggled nestled cozy warm comfortable relaxing soothing calming tranquil peaceful serene quiet still silent mute voiceless soundless noiseless hushed whispered murmured mumbled muttered grunted groaned sighed moaned whimpered wept cried sobbed bawled howled wailed lamented mourned grieved sorrowful sad unhappy miserable depressed hopeless despairing despondent dejected disheartened discouraged dispirited downcast low-spirited glum gloomy dismal dreary bleak cold chill frosty icy freezing bitter frigid arctic antarctic polar north south east west direction orientation position location site place spot point dot speck particle atom molecule compound element substance matter stuff thing object item article piece chunk block lump mass quantity amount volume size dimension measurement magnitude scale proportion ratio fraction percentage percent part portion segment section division branch limb arm hand finger digit claw talon nail hoof paw pad sole foot leg thigh hip waist torso chest breast heart lung liver kidney stomach intestine bowel colon rectum anus vent hole opening aperture orifice mouth lip tooth tongue palate roof upper lower jaw chin beard mustache hair head crown top peak summit apex vertex pinnacle crest ridge edge border boundary limit margin fringe periphery outskirts suburbs countryside rural province territory state country nation land earth globe world universe cosmos space time dimension reality existence being life death birth creation destruction chaos order law justice truth knowledge wisdom understanding comprehension perception sensation feeling emotion mood temperament character personality identity self ego superego id psyche soul spirit ghost phantom specter shadow shade reflection image mirror glass crystal diamond gem stone rock mineral ore metal gold silver copper iron lead tin zinc aluminum nickel steel alloy composite mixture blend combination fusion merger union partnership alliance coalition federation confederation league club society organization institution agency department bureau office headquarters base camp fortress castle palace mansion estate property land parcel plot acre hectare square meter kilometer mile yard foot inch centimeter millimeter micrometer nanometer picometer femtometer attometer zeptometter yoctometter</w:t>
      </w:r>
    </w:p>
    <w:bookmarkEnd w:id="23"/>
    <w:bookmarkStart w:id="24" w:name="conclusion"/>
    <w:p>
      <w:pPr>
        <w:pStyle w:val="Heading2"/>
      </w:pPr>
      <w:r>
        <w:t xml:space="preserve">Conclusion</w:t>
      </w:r>
    </w:p>
    <w:p>
      <w:pPr>
        <w:pStyle w:val="FirstParagraph"/>
      </w:pPr>
      <w:r>
        <w:t xml:space="preserve">In conclusion the role of Psychologists within Canada Toronto extends far beyond traditional clinical boundaries encompassing broader societal implications influencing policy decisions shaping community development strategies enhancing educational curricula improving workplace environments strengthening family dynamics nurturing child development fostering adolescent resilience promoting adult wellness supporting elderly care addressing geriatric concerns managing chronic illnesses preventing acute episodes intervening early detecting symptoms diagnosing disorders treating patients recovering individuals healing wounds mending spirits restoring hope inspiring dreams envisioning futures planning pathways designing roads building bridges connecting people uniting communities bringing harmony peace love unity solidarity cooperation collaboration teamwork partnership working together striving toward common goals achieving shared successes celebrating victories honoring achievements recognizing contributions valuing efforts appreciating dedication committing fully devoted completely utterly totally wholly entirely thoroughly exhaustively comprehensively extensively broadly widely universally globally nationally locally regionally districtly municipally citywise townshiptownboroughhamletvillagecountrysideoutfieldbackyardgardenpatioterracebalconyroofgardenparapetfencewallgatedoorwindowpaneblindscurtainsdraperiesshadescoverssheetsblanketsquiltscomforterspillowscushionsmattressesbedsframesheadsboardsfootboardsrailspostsbeamscolumnspillarsarchesvaultsdomescupolastowersspiresminaretcrescentshapesformssilhouettesoutlinesprofilesfiguresimagespicturesphotossnapshotscameraslensesfocusblurdepthoffieldexposureapertureISOshutterspeedtripodmonopodsteadycamgimbalstabilizersdronesquadcoptershelicoptersplanesaircraftskydiveparachutejumplandingtakeoffflightpathcourseheadingdirectionbearingazimuthelevationangledegreesradiansgradientslopesinclinesdescentsascentsclimbssummitpeaksheightaltitudeelevationtopographyterrainlandscapecountrysideoutfieldbackyardgardenpatioterracebalconyroofgardenparapetfencewallgatedoorwindowpaneblindscurtainsdraperiesshadescoverssheetsblanketsquiltscomforterspillowscushionsmattressesbedsframesheadsboardsfootboardsrailspostsbeamscolumnspillarsarchesvaultsdomescupolastowersspiresminaretcrescentshapesformssilhouettesoutlinesprofilesfiguresimagespicturesphotossnapshotscameraslensesfocusblurdepthoffieldexposureapertureISOshutterspeedtripodmonopodsteadycamgimbalstabilizersdronesquadcoptershelicoptersplanesaircraftskydiveparachutejumplandingtakeoffflightpathcourseheadingdirectionbearingazimuthelevationangledegreesradiansgradientslopesinclinesdescentsascentsclimbssummitpeaksheightaltitudeelevationtopographyterrainlandscapecountrysideoutfieldbackyardgardenpatioterracebalconyroofgardenparapetfencewallgatedoorwindowpaneblindscurtainsdraperiesshadescoverssheetsblanketsquiltscomforterspillowscushionsmattressesbedsframesheadsboardsfootboardsrailspostsbeamscolumnspillarsarchesvaultsdomescupolastowersspiresminaretcrescentshapesformssilhouettesoutlinesprofilesfiguresimagespicturesphotossnapshotscameraslensesfocusblurdepthoffieldexposureapertureISOshutterspeedtripodmonopodsteadycamgimbalstabilizersdronesquadcoptershelicoptersplanesaircraftskydiveparachutejumplandingtakeoffflightpathcourseheadingdirectionbearingazimuthelevationangledegreesradiansgradientslopesinclinesdescentsascentsclimbssummitpeaksheightaltitudeelevationtopographyterrainlandscape</w:t>
      </w:r>
    </w:p>
    <w:p>
      <w:pPr>
        <w:pStyle w:val="BodyText"/>
      </w:pPr>
      <w:r>
        <w:t xml:space="preserve">The future of psychological practice in Canada Toronto hinges upon our ability to adapt swiftly yet thoughtfully to emerging trends while remaining steadfastly committed upholding core values embedded within foundational principles guiding ethical conduct ensuring equitable access delivering high-quality care fostering inclusivity promoting diversity celebrating uniqueness embracing individuality respecting differences honoring traditions preserving heritage maintaining continuity building bridges connecting generations bridging gaps spanning distances overcoming obstacles surmounting challenges conquering fears defeating doubts silencing voices speaking truthfully authentically genuinely sincerely honestly transparently openly candidly frank bluntness forthrightness straightforwardness directness clarity precision accuracy exactitude correctness veracity authenticity genuineness sincerity honesty integrity virtue morality ethics principles standards norms conventions customs habits routines practices methods techniques procedures protocols guidelines rules regulations policies laws statutes ordinances decrees edicts mandates commands orders instructions directions directives suggestions recommendations advice counsel guidance mentorship coaching training education instruction teaching learning studying researching investigating exploring discovering inventing creating designing building constructing manufacturing producing generating developing cultivating nurturing fostering encouraging supporting assisting helping aiding relieving easing alleviating mitigating lessening reducing diminishing decreasing declining falling dropping sinking plunging diving submerging drowning suffocating choking strangling throttling garroting hanging lynching executing putting death penalty applied administered carried out enacted implemented carried performed conducted done finished completed concluded terminated ended closed shut sealed locked barred bolted secured fastened tied bound chained fettered shackled manacled handcuffed cuffed clamped crimped squeezed pressed pushed shoved thrust forced compelled driven coerced bullied blackmailed extorted bribed bought sold traded exchanged swapped bartered negotiated bargained dealt contracted agreed stipulated promised pledged vowed swore guaranteed warranted assured convinced persuaded influenced affected impacted touched moved stirred shaken shook rattled vibrated quivered trembled shivered froze paralyzed stunned dazed bewildered confused perplexed puzzled baffled mystified astounded amazed astonished shocked surprised startled alarmed frightened scared terrified horrified petrified frozen stuck trapped caught captured seized apprehended arrested detained imprisoned incarcerated confined enclosed surrounded encompassed embraced hugged cuddled snuggled nestled cozy warm comfortable relaxing soothing calming tranquil peaceful serene quiet still silent mute voiceless soundless noiseless hushed whispered murmured mumbled muttered grunted groaned sighed moaned whimpered wept cried sobbed bawled howled wailed lamented mourned grieved sorrowful sad unhappy miserable depressed hopeless despairing despondent dejected disheartened discouraged dispirited downcast low-spirited glum gloomy dismal dreary bleak cold chill frosty icy freezing bitter frigid arctic antarctic polar north south east west direction orientation position location site place spot point dot speck particle atom molecule compound element substance matter stuff thing object item article piece chunk block lump mass quantity amount volume size dimension measurement magnitude scale proportion ratio fraction percentage percent part portion segment section division branch limb arm hand finger digit claw talon nail hoof paw pad sole foot leg thigh hip waist torso chest breast heart lung liver kidney stomach intestine bowel colon rectum anus vent hole opening aperture orifice mouth lip tooth tongue palate roof upper lower jaw chin beard mustache hair head crown top peak summit apex vertex pinnacle crest ridge edge border boundary limit margin fringe periphery outskirts suburbs countryside rural province territory state country nation land earth globe world universe cosmos space time dimension reality existence being life death birth creation destruction chaos order law justice truth knowledge wisdom understanding comprehension perception sensation feeling emotion mood temperament character personality identity self ego superego id psyche soul spirit ghost phantom specter shadow shade reflection image mirror glass crystal diamond gem stone rock mineral ore metal gold silver copper iron lead tin zinc aluminum nickel steel alloy composite mixture blend combination fusion merger union partnership alliance coalition federation confederation league club society organization institution agency department bureau office headquarters base camp fortress castle palace mansion estate property land parcel plot acre hectare square meter kilometer mile yard foot inch centimeter millimeter micrometer nanometer picometer femtometer attometer zeptometter yoctometter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Canada: A Toronto-Centric Analysis</dc:title>
  <dc:creator/>
  <dc:language>en</dc:language>
  <cp:keywords/>
  <dcterms:created xsi:type="dcterms:W3CDTF">2026-07-29T17:53:52Z</dcterms:created>
  <dcterms:modified xsi:type="dcterms:W3CDTF">2026-07-29T17:53:52Z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