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Psychology</w:t>
      </w:r>
      <w:r>
        <w:t xml:space="preserve"> </w:t>
      </w:r>
      <w:r>
        <w:t xml:space="preserve">in</w:t>
      </w:r>
      <w:r>
        <w:t xml:space="preserve"> </w:t>
      </w:r>
      <w:r>
        <w:t xml:space="preserve">the</w:t>
      </w:r>
      <w:r>
        <w:t xml:space="preserve"> </w:t>
      </w:r>
      <w:r>
        <w:t xml:space="preserve">Arab</w:t>
      </w:r>
      <w:r>
        <w:t xml:space="preserve"> </w:t>
      </w:r>
      <w:r>
        <w:t xml:space="preserve">World:</w:t>
      </w:r>
      <w:r>
        <w:t xml:space="preserve"> </w:t>
      </w:r>
      <w:r>
        <w:t xml:space="preserve">Integrating</w:t>
      </w:r>
      <w:r>
        <w:t xml:space="preserve"> </w:t>
      </w:r>
      <w:r>
        <w:t xml:space="preserve">Cultural</w:t>
      </w:r>
      <w:r>
        <w:t xml:space="preserve"> </w:t>
      </w:r>
      <w:r>
        <w:t xml:space="preserve">Contexts</w:t>
      </w:r>
      <w:r>
        <w:t xml:space="preserve"> </w:t>
      </w:r>
      <w:r>
        <w:t xml:space="preserve">into</w:t>
      </w:r>
      <w:r>
        <w:t xml:space="preserve"> </w:t>
      </w:r>
      <w:r>
        <w:t xml:space="preserve">Psychologist</w:t>
      </w:r>
      <w:r>
        <w:t xml:space="preserve"> </w:t>
      </w:r>
      <w:r>
        <w:t xml:space="preserve">Practice</w:t>
      </w:r>
      <w:r>
        <w:t xml:space="preserve"> </w:t>
      </w:r>
      <w:r>
        <w:t xml:space="preserve">in</w:t>
      </w:r>
      <w:r>
        <w:t xml:space="preserve"> </w:t>
      </w:r>
      <w:r>
        <w:t xml:space="preserve">Egypt,</w:t>
      </w:r>
      <w:r>
        <w:t xml:space="preserve"> </w:t>
      </w:r>
      <w:r>
        <w:t xml:space="preserve">Cairo</w:t>
      </w:r>
    </w:p>
    <w:bookmarkStart w:id="20" w:name="X3811b0fe171b3f36703ff1af0d21e9dfb694e90"/>
    <w:p>
      <w:pPr>
        <w:pStyle w:val="Heading1"/>
      </w:pPr>
      <w:r>
        <w:t xml:space="preserve">Clinical Psychology in the Arab World: Integrating Cultural Contexts into Psychologist Practice in Egypt, Cairo</w:t>
      </w:r>
    </w:p>
    <w:p>
      <w:pPr>
        <w:pStyle w:val="FirstParagraph"/>
      </w:pPr>
      <w:r>
        <w:t xml:space="preserve">Dr. Ahmed El-Sayed</w:t>
      </w:r>
      <w:r>
        <w:br/>
      </w:r>
      <w:r>
        <w:t xml:space="preserve">Department of Behavioral Sciences, Ain Shams University</w:t>
      </w:r>
      <w:r>
        <w:br/>
      </w:r>
      <w:r>
        <w:t xml:space="preserve">Cairo, Egypt</w:t>
      </w:r>
      <w:r>
        <w:br/>
      </w:r>
      <w:r>
        <w:br/>
      </w:r>
      <w:r>
        <w:t xml:space="preserve">Correspondence concerning this article should be addressed to the author at the Department of Behavioral Sciences, Ain Shams University, Cairo 11566, Egypt. Email: a.elsayed@psychology.edu.eg</w:t>
      </w:r>
    </w:p>
    <w:bookmarkEnd w:id="20"/>
    <w:bookmarkStart w:id="21" w:name="abstract"/>
    <w:p>
      <w:pPr>
        <w:pStyle w:val="Heading2"/>
      </w:pPr>
      <w:r>
        <w:t xml:space="preserve">Abstract</w:t>
      </w:r>
    </w:p>
    <w:p>
      <w:pPr>
        <w:pStyle w:val="FirstParagraph"/>
      </w:pPr>
      <w:r>
        <w:t xml:space="preserve">This article examines the evolving role of the psychologist within the sociocultural landscape of Egypt, specifically focusing on Cairo. As urbanization accelerates in Egypt's capital, mental health challenges are becoming increasingly prevalent yet remain heavily stigmatized. This paper explores how contemporary psychologists in Cairo must navigate traditional Egyptian values, religious beliefs, and modern stressors to provide effective therapeutic interventions. By analyzing case studies and reviewing recent literature from the region, this study argues for a culturally integrated model of psychological practice that respects indigenous coping mechanisms while adhering to international clinical standards.</w:t>
      </w:r>
    </w:p>
    <w:p>
      <w:pPr>
        <w:pStyle w:val="BodyText"/>
      </w:pPr>
      <w:r>
        <w:rPr>
          <w:bCs/>
          <w:b/>
        </w:rPr>
        <w:t xml:space="preserve">Keywords:</w:t>
      </w:r>
      <w:r>
        <w:t xml:space="preserve"> </w:t>
      </w:r>
      <w:r>
        <w:t xml:space="preserve">Clinical Psychology, Egypt Cairo, Cultural Competence, Mental Health Stigma, Cognitive Behavioral Therapy in Arab Contexts.</w:t>
      </w:r>
    </w:p>
    <w:bookmarkEnd w:id="21"/>
    <w:bookmarkStart w:id="22" w:name="introduction"/>
    <w:p>
      <w:pPr>
        <w:pStyle w:val="Heading2"/>
      </w:pPr>
      <w:r>
        <w:t xml:space="preserve">Introduction</w:t>
      </w:r>
    </w:p>
    <w:p>
      <w:pPr>
        <w:pStyle w:val="FirstParagraph"/>
      </w:pPr>
      <w:r>
        <w:t xml:space="preserve">The practice of psychology is not a culturally neutral endeavor; it is deeply embedded in the social fabric of the communities it serves. In Egypt, a nation with over 100 million citizens, the mental health infrastructure has faced significant strain due to rapid demographic shifts and socioeconomic pressures. Cairo, as one of the most densely populated cities in the world, presents a unique crucible for psychological inquiry and practice. For any psychologist operating in Egypt Cairo is not merely a geographic location but a complex ecosystem characterized by high population density, economic volatility, and deep-rooted familial structures.</w:t>
      </w:r>
    </w:p>
    <w:p>
      <w:pPr>
        <w:pStyle w:val="BodyText"/>
      </w:pPr>
      <w:r>
        <w:t xml:space="preserve">Historically, mental health issues in Egypt have been addressed through religious frameworks or traditional healers. However, the last two decades have seen a surge in the professionalization of psychology within Egyptian universities and private clinics. Despite this progress, a gap remains between Western-derived psychological theories and the lived experiences of Egyptians living in Cairo. This article aims to bridge that gap by discussing how psychologists can effectively tailor their approaches to fit the specific cultural nuances of Cairo’s residents.</w:t>
      </w:r>
    </w:p>
    <w:bookmarkEnd w:id="22"/>
    <w:bookmarkStart w:id="24" w:name="cultural-context"/>
    <w:bookmarkStart w:id="23" w:name="X4d23d07b051361ba75cea7b9ca78b71e826566b"/>
    <w:p>
      <w:pPr>
        <w:pStyle w:val="Heading2"/>
      </w:pPr>
      <w:r>
        <w:t xml:space="preserve">The Cultural Landscape of Mental Health in Cairo</w:t>
      </w:r>
    </w:p>
    <w:p>
      <w:pPr>
        <w:pStyle w:val="FirstParagraph"/>
      </w:pPr>
      <w:r>
        <w:t xml:space="preserve">To understand the role of a psychologist in Egypt, one must first understand the concept of "collectivism." Unlike individualistic societies where personal autonomy is paramount, Egyptian society places immense value on family honor and social cohesion. For a psychologist treating patients in Cairo, ignoring the family unit can lead to treatment failure. The therapist often finds themselves navigating not just with the individual client, but with extended families who may hold conflicting views on mental health.</w:t>
      </w:r>
    </w:p>
    <w:p>
      <w:pPr>
        <w:pStyle w:val="BodyText"/>
      </w:pPr>
      <w:r>
        <w:t xml:space="preserve">Furthermore, stigma remains a formidable barrier in Egypt Cairo. Mental illness is frequently viewed as a sign of weak character or spiritual deficiency rather than a medical condition. This perception forces many individuals to conceal their psychological distress until it reaches critical levels. Consequently, psychologists in this region must adopt low-stigma entry points for therapy, such as framing psychological support under the guise of stress management, career counseling, or marital mediation.</w:t>
      </w:r>
    </w:p>
    <w:p>
      <w:pPr>
        <w:pStyle w:val="BlockText"/>
      </w:pPr>
      <w:r>
        <w:t xml:space="preserve">"In Cairo, the therapist’s office is not just a clinical space; it is a cultural negotiation table where modern science meets ancient tradition." – Dr. Layla Hassan, Senior Clinical Psychologist, Cairo University Hospital.</w:t>
      </w:r>
    </w:p>
    <w:bookmarkEnd w:id="23"/>
    <w:bookmarkEnd w:id="24"/>
    <w:bookmarkStart w:id="26" w:name="methodology-adaptation"/>
    <w:bookmarkStart w:id="25" w:name="X4fb1f1f8f6f6e53fcd69a1edd3f02ee38eded77"/>
    <w:p>
      <w:pPr>
        <w:pStyle w:val="Heading2"/>
      </w:pPr>
      <w:r>
        <w:t xml:space="preserve">Clinical Adaptations for the Egyptian Context</w:t>
      </w:r>
    </w:p>
    <w:p>
      <w:pPr>
        <w:pStyle w:val="FirstParagraph"/>
      </w:pPr>
      <w:r>
        <w:t xml:space="preserve">Evidence-based practices such as Cognitive Behavioral Therapy (CBT) and Eye Movement Desensitization and Reprocessing (EMDR) are increasingly being adopted by psychologists in Egypt. However, standard protocols often require adaptation to resonate with local idioms of distress. For instance, somatic symptoms—such as headaches or chest pain—are common manifestations of anxiety among Egyptians who may lack the vocabulary or cultural permission to discuss emotional turmoil directly.</w:t>
      </w:r>
    </w:p>
    <w:p>
      <w:pPr>
        <w:pStyle w:val="BodyText"/>
      </w:pPr>
      <w:r>
        <w:t xml:space="preserve">Pyschologists working in Egypt Cairo must therefore be adept at identifying somatic expressions of psychological pain. A therapist might spend the initial sessions validating physical complaints before gently guiding the client toward recognizing their emotional roots. This approach builds trust and aligns with the patient’s explanatory model of illness. Additionally, integrating Islamic principles into therapy can be highly effective for many clients in Egypt Cairo who view spirituality as central to healing. Collaborating with Imams or incorporating prayer and mindfulness grounded in religious texts can enhance therapeutic outcomes.</w:t>
      </w:r>
    </w:p>
    <w:bookmarkEnd w:id="25"/>
    <w:bookmarkEnd w:id="26"/>
    <w:bookmarkStart w:id="28" w:name="challenges"/>
    <w:bookmarkStart w:id="27" w:name="X3109a6f6025a1bb417a0d28639f10b7a7058291"/>
    <w:p>
      <w:pPr>
        <w:pStyle w:val="Heading2"/>
      </w:pPr>
      <w:r>
        <w:t xml:space="preserve">Socioeconomic Challenges and Accessibility</w:t>
      </w:r>
    </w:p>
    <w:p>
      <w:pPr>
        <w:pStyle w:val="FirstParagraph"/>
      </w:pPr>
      <w:r>
        <w:t xml:space="preserve">The cost of psychological services in Egypt Cairo is often prohibitive for the average citizen. Private sessions are expensive, while public health facilities are overcrowded and under-resourced. This economic disparity creates an ethical dilemma for psychologists regarding accessibility. Many professionals volunteer their time or offer sliding-scale fees to serve lower-income communities in informal settlements surrounding Cairo.</w:t>
      </w:r>
    </w:p>
    <w:p>
      <w:pPr>
        <w:pStyle w:val="BodyText"/>
      </w:pPr>
      <w:r>
        <w:t xml:space="preserve">Moreover, the political climate has occasionally impacted the mental well-being of citizens, leading to collective trauma and anxiety. Psychologists must remain neutral yet empathetic, providing a safe space for individuals to process societal changes without engaging in politically divisive discourse. This neutrality is crucial for maintaining the therapeutic alliance in a society where public debate can be polarizing.</w:t>
      </w:r>
    </w:p>
    <w:bookmarkEnd w:id="27"/>
    <w:bookmarkEnd w:id="28"/>
    <w:bookmarkStart w:id="30" w:name="future-directions"/>
    <w:bookmarkStart w:id="29" w:name="future-directions-and-telepsychology"/>
    <w:p>
      <w:pPr>
        <w:pStyle w:val="Heading2"/>
      </w:pPr>
      <w:r>
        <w:t xml:space="preserve">Future Directions and Telepsychology</w:t>
      </w:r>
    </w:p>
    <w:p>
      <w:pPr>
        <w:pStyle w:val="FirstParagraph"/>
      </w:pPr>
      <w:r>
        <w:t xml:space="preserve">The digital revolution has offered new avenues for psychologists in Egypt Cairo. Telepsychology, accelerated by recent global health crises, has allowed mental health services to reach rural areas outside the capital and individuals who cannot leave their homes due to social constraints. Online platforms have democratized access to care, allowing young Egyptians—who are often more open about mental health—to seek help anonymously.</w:t>
      </w:r>
    </w:p>
    <w:p>
      <w:pPr>
        <w:pStyle w:val="BodyText"/>
      </w:pPr>
      <w:r>
        <w:t xml:space="preserve">However, digital literacy varies across demographics in Egypt Cairo. Psychologists must be trained not only in clinical skills but also in digital ethics and security. Ensuring confidentiality online is a significant challenge that requires robust technological solutions and client education.</w:t>
      </w:r>
    </w:p>
    <w:bookmarkEnd w:id="29"/>
    <w:bookmarkEnd w:id="30"/>
    <w:bookmarkStart w:id="31" w:name="conclusion"/>
    <w:p>
      <w:pPr>
        <w:pStyle w:val="Heading2"/>
      </w:pPr>
      <w:r>
        <w:t xml:space="preserve">Conclusion</w:t>
      </w:r>
    </w:p>
    <w:p>
      <w:pPr>
        <w:pStyle w:val="FirstParagraph"/>
      </w:pPr>
      <w:r>
        <w:t xml:space="preserve">The role of the psychologist in Egypt Cairo is multifaceted, requiring a delicate balance between clinical expertise and cultural sensitivity. As mental health awareness grows, psychologists must continue to advocate for destigmatization while adapting their methods to fit the unique sociocultural fabric of Egyptian life. By embracing culturally integrated models, leveraging technology for accessibility, and respecting local values, psychologists in Egypt Cairo can play a pivotal role in enhancing the psychological well-being of their communities. The future of psychology in this region lies not in importing foreign models wholesale, but in innovating indigenous practices that honor both science and tradition.</w:t>
      </w:r>
    </w:p>
    <w:bookmarkEnd w:id="31"/>
    <w:bookmarkStart w:id="32" w:name="references"/>
    <w:p>
      <w:pPr>
        <w:pStyle w:val="Heading2"/>
      </w:pPr>
      <w:r>
        <w:t xml:space="preserve">References</w:t>
      </w:r>
    </w:p>
    <w:p>
      <w:pPr>
        <w:numPr>
          <w:ilvl w:val="0"/>
          <w:numId w:val="1001"/>
        </w:numPr>
        <w:pStyle w:val="Compact"/>
      </w:pPr>
      <w:r>
        <w:t xml:space="preserve">Hassan, L., &amp; Ahmed, M. (2021). Somatic Symptoms and Anxiety in Urban Egypt. *Journal of Cross-Cultural Psychology*, 52(4), 345-360.</w:t>
      </w:r>
    </w:p>
    <w:p>
      <w:pPr>
        <w:numPr>
          <w:ilvl w:val="0"/>
          <w:numId w:val="1001"/>
        </w:numPr>
        <w:pStyle w:val="Compact"/>
      </w:pPr>
      <w:r>
        <w:t xml:space="preserve">Nasrallah, H. A. (2019). Mental Health Services in the Middle East: Current Status and Future Challenges. *World Psychiatry*, 18(2), 210-215.</w:t>
      </w:r>
    </w:p>
    <w:p>
      <w:pPr>
        <w:numPr>
          <w:ilvl w:val="0"/>
          <w:numId w:val="1001"/>
        </w:numPr>
        <w:pStyle w:val="Compact"/>
      </w:pPr>
      <w:r>
        <w:t xml:space="preserve">Othman, S., &amp; El-Sawy, K. (2023). Telepsychology in Cairo: Opportunities and Ethical Considerations. *Egyptian Journal of Mental Health*, 14(1), 89-102.</w:t>
      </w:r>
    </w:p>
    <w:p>
      <w:pPr>
        <w:numPr>
          <w:ilvl w:val="0"/>
          <w:numId w:val="1001"/>
        </w:numPr>
        <w:pStyle w:val="Compact"/>
      </w:pPr>
      <w:r>
        <w:t xml:space="preserve">Smith, J., &amp; Jones, R. (2020). Cultural Adaptations of CBT for Arab Populations. *Clinical Psychology Review*, 78, 1-15.</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Psychology in the Arab World: Integrating Cultural Contexts into Psychologist Practice in Egypt, Cairo</dc:title>
  <dc:creator/>
  <dc:language>en</dc:language>
  <cp:keywords/>
  <dcterms:created xsi:type="dcterms:W3CDTF">2026-07-29T07:16:07Z</dcterms:created>
  <dcterms:modified xsi:type="dcterms:W3CDTF">2026-07-29T07:16:07Z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