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Ghanaian</w:t>
      </w:r>
      <w:r>
        <w:t xml:space="preserve"> </w:t>
      </w:r>
      <w:r>
        <w:t xml:space="preserve">Society: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Accra</w:t>
      </w:r>
    </w:p>
    <w:bookmarkStart w:id="33" w:name="X3baad7e20c4fb00673d0552812d1280bd9f6746"/>
    <w:p>
      <w:pPr>
        <w:pStyle w:val="Heading1"/>
      </w:pPr>
      <w:r>
        <w:t xml:space="preserve">The Role of the Psychologist in Contemporary Ghanaian Society: A Case Study of Accra</w:t>
      </w:r>
    </w:p>
    <w:p>
      <w:pPr>
        <w:pStyle w:val="FirstParagraph"/>
      </w:pPr>
      <w:r>
        <w:rPr>
          <w:bCs/>
          <w:b/>
        </w:rPr>
        <w:t xml:space="preserve">Author:</w:t>
      </w:r>
      <w:r>
        <w:t xml:space="preserve"> </w:t>
      </w:r>
      <w:r>
        <w:t xml:space="preserve">Dr. Kwame Mensah</w:t>
      </w:r>
      <w:r>
        <w:br/>
      </w:r>
      <w:r>
        <w:rPr>
          <w:bCs/>
          <w:b/>
        </w:rPr>
        <w:t xml:space="preserve">Affiliation:</w:t>
      </w:r>
      <w:r>
        <w:t xml:space="preserve"> </w:t>
      </w:r>
      <w:r>
        <w:t xml:space="preserve">Department of Psychology, University of Ghana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of the psychologist within the urban landscape of Accra, Ghana. As Accra undergoes rapid socio-economic transformation, mental health challenges have become increasingly prevalent among its diverse population. This paper explores how a psychologist serves as a critical agent in addressing these issues, bridging the gap between traditional cultural beliefs and modern clinical practices. By analyzing case studies from community outreach programs in Accra and reviewing current literature on mental health services in West Africa, this study highlights the unique challenges faced by professionals practicing psychology in this region. The findings suggest that while there is a growing demand for psychological services, systemic barriers such as stigma, resource scarcity, and cultural misconceptions persist. The article concludes with recommendations for policy improvements and the integration of culturally competent care models.</w:t>
      </w:r>
    </w:p>
    <w:bookmarkEnd w:id="20"/>
    <w:bookmarkStart w:id="21" w:name="introduction"/>
    <w:p>
      <w:pPr>
        <w:pStyle w:val="Heading2"/>
      </w:pPr>
      <w:r>
        <w:t xml:space="preserve">Introduction</w:t>
      </w:r>
    </w:p>
    <w:p>
      <w:pPr>
        <w:pStyle w:val="FirstParagraph"/>
      </w:pPr>
      <w:r>
        <w:t xml:space="preserve">In recent decades, Accra has emerged as a dynamic economic hub in West Africa. With this rapid urbanization comes a complex array of social stressors, including economic inequality, high unemployment rates among youth, and the pressures of modern living in a densely populated metropolis. Within this context, the role of the psychologist has shifted from being a peripheral figure to an essential component of public health infrastructure. However, the practice of psychology in Accra is not merely about applying Western clinical models; it requires a nuanced understanding of local cultural dynamics, spiritual beliefs, and community structures.</w:t>
      </w:r>
    </w:p>
    <w:p>
      <w:pPr>
        <w:pStyle w:val="BodyText"/>
      </w:pPr>
      <w:r>
        <w:t xml:space="preserve">The term "psychologist" in Ghanaian society often carries mixed connotations. While urban elites may view a psychologist as an expert in behavioral science and mental health treatment, rural populations or those with limited exposure to formal education might associate psychological help with witchcraft or severe spiritual affliction. Therefore, the modern psychologist working in Accra must navigate these dual realities. This article argues that effective psychological intervention in Accra requires a hybrid approach that respects indigenous coping mechanisms while providing evidence-based clinical care.</w:t>
      </w:r>
    </w:p>
    <w:bookmarkEnd w:id="21"/>
    <w:bookmarkStart w:id="22" w:name="X339cbd4424227056b112f50646e4b12d93eeda9"/>
    <w:p>
      <w:pPr>
        <w:pStyle w:val="Heading2"/>
      </w:pPr>
      <w:r>
        <w:t xml:space="preserve">The Sociocultural Context of Mental Health in Accra</w:t>
      </w:r>
    </w:p>
    <w:p>
      <w:pPr>
        <w:pStyle w:val="FirstParagraph"/>
      </w:pPr>
      <w:r>
        <w:t xml:space="preserve">To understand the work of a psychologist in this specific geographic location, one must first appreciate the sociocultural fabric of Accra. The city is home to a multitude of ethnic groups, languages, and religious affiliations. Predominantly Christian and Muslim populations coexist with communities that maintain traditional Akan or Ewe spiritual practices. In many instances, mental health issues are interpreted through a spiritual lens rather than a biomedical one.</w:t>
      </w:r>
    </w:p>
    <w:p>
      <w:pPr>
        <w:pStyle w:val="BodyText"/>
      </w:pPr>
      <w:r>
        <w:t xml:space="preserve">For instance, symptoms of depression or anxiety may be attributed to ancestral displeasure or evil spirits. Consequently, individuals seeking help from a psychologist often do so only after consulting traditional healers or religious leaders. This delay in seeking professional help exacerbates the severity of mental health conditions. A skilled psychologist in Accra must therefore possess cultural humility and the ability to engage respectfully with these traditional frameworks without validating harmful practices.</w:t>
      </w:r>
    </w:p>
    <w:bookmarkEnd w:id="22"/>
    <w:bookmarkStart w:id="26" w:name="Xb753497b868005508ff215ed047f12512003ac6"/>
    <w:p>
      <w:pPr>
        <w:pStyle w:val="Heading2"/>
      </w:pPr>
      <w:r>
        <w:t xml:space="preserve">Challenges Facing Psychological Practice in Accra</w:t>
      </w:r>
    </w:p>
    <w:bookmarkStart w:id="23" w:name="cultural-stigma-and-misconceptions"/>
    <w:p>
      <w:pPr>
        <w:pStyle w:val="Heading3"/>
      </w:pPr>
      <w:r>
        <w:t xml:space="preserve">Cultural Stigma and Misconceptions</w:t>
      </w:r>
    </w:p>
    <w:p>
      <w:pPr>
        <w:pStyle w:val="FirstParagraph"/>
      </w:pPr>
      <w:r>
        <w:t xml:space="preserve">The primary barrier to accessing psychological services in Accra is stigma. Mental illness is frequently seen as a source of shame for the entire family rather than an individual health issue. This collective shame prevents many individuals from visiting clinics or consulting with a psychologist openly. Furthermore, there is a pervasive misconception that seeing a psychologist implies madness, leading to social ostracization.</w:t>
      </w:r>
    </w:p>
    <w:bookmarkEnd w:id="23"/>
    <w:bookmarkStart w:id="24" w:name="resource-scarcity-and-infrastructure"/>
    <w:p>
      <w:pPr>
        <w:pStyle w:val="Heading3"/>
      </w:pPr>
      <w:r>
        <w:t xml:space="preserve">Resource Scarcity and Infrastructure</w:t>
      </w:r>
    </w:p>
    <w:p>
      <w:pPr>
        <w:pStyle w:val="FirstParagraph"/>
      </w:pPr>
      <w:r>
        <w:t xml:space="preserve">Despite the growing recognition of mental health as a public health priority, Accra faces significant shortages in mental health professionals. The ratio of psychologists to patients is disproportionately low compared to international standards. Additionally, many existing facilities lack adequate funding for modern diagnostic tools and therapeutic resources. In the public sector, overburdened hospitals often prioritize physical ailments over mental well-being, leaving psychological needs unmet.</w:t>
      </w:r>
    </w:p>
    <w:bookmarkEnd w:id="24"/>
    <w:bookmarkStart w:id="25" w:name="economic-constraints"/>
    <w:p>
      <w:pPr>
        <w:pStyle w:val="Heading3"/>
      </w:pPr>
      <w:r>
        <w:t xml:space="preserve">Economic Constraints</w:t>
      </w:r>
    </w:p>
    <w:p>
      <w:pPr>
        <w:pStyle w:val="FirstParagraph"/>
      </w:pPr>
      <w:r>
        <w:t xml:space="preserve">The cost of private psychological services in Accra is prohibitive for the majority of the population. While a small segment of the middle and upper class can afford regular therapy sessions, low-income residents are left with few options. This economic disparity creates a two-tiered mental health system where quality care is accessible only to those who can pay, further marginalizing vulnerable populations.</w:t>
      </w:r>
    </w:p>
    <w:bookmarkEnd w:id="25"/>
    <w:bookmarkEnd w:id="26"/>
    <w:bookmarkStart w:id="29" w:name="the-evolving-role-of-the-psychologist"/>
    <w:p>
      <w:pPr>
        <w:pStyle w:val="Heading2"/>
      </w:pPr>
      <w:r>
        <w:t xml:space="preserve">The Evolving Role of the Psychologist</w:t>
      </w:r>
    </w:p>
    <w:p>
      <w:pPr>
        <w:pStyle w:val="FirstParagraph"/>
      </w:pPr>
      <w:r>
        <w:t xml:space="preserve">In response to these challenges, psychologists in Accra are adopting innovative strategies. Community-based psychology has gained traction as a viable model for service delivery. Rather than waiting for patients to come to clinics, many psychologists now engage in outreach programs in schools, churches, and market centers. These initiatives aim to de-stigmatize mental health discussions and educate the public about the benefits of consulting a psychologist.</w:t>
      </w:r>
    </w:p>
    <w:bookmarkStart w:id="27" w:name="integration-with-traditional-systems"/>
    <w:p>
      <w:pPr>
        <w:pStyle w:val="Heading3"/>
      </w:pPr>
      <w:r>
        <w:t xml:space="preserve">Integration with Traditional Systems</w:t>
      </w:r>
    </w:p>
    <w:p>
      <w:pPr>
        <w:pStyle w:val="FirstParagraph"/>
      </w:pPr>
      <w:r>
        <w:t xml:space="preserve">A critical development in Accra is the gradual dialogue between clinical psychologists and traditional healers. While outright collaboration remains rare due to differing philosophical frameworks, there are increasing instances of referral networks forming. A psychologist might recognize that a patient’s distress stems from spiritual anxiety and refer them to a trusted religious or traditional leader, while simultaneously providing cognitive-behavioral therapy for co-occurring anxiety disorders.</w:t>
      </w:r>
    </w:p>
    <w:bookmarkEnd w:id="27"/>
    <w:bookmarkStart w:id="28" w:name="advocacy-and-policy-influence"/>
    <w:p>
      <w:pPr>
        <w:pStyle w:val="Heading3"/>
      </w:pPr>
      <w:r>
        <w:t xml:space="preserve">Advocacy and Policy Influence</w:t>
      </w:r>
    </w:p>
    <w:p>
      <w:pPr>
        <w:pStyle w:val="FirstParagraph"/>
      </w:pPr>
      <w:r>
        <w:t xml:space="preserve">Beyond clinical practice, psychologists in Accra are increasingly involved in policy advocacy. Organizations such as the Ghana Psychological Association (GPA) work tirelessly to influence government policy regarding mental health legislation. They advocate for the inclusion of psychological services in primary healthcare centers, ensuring that a basic level of mental health support is accessible to all citizens, regardless of their socioeconomic status.</w:t>
      </w:r>
    </w:p>
    <w:bookmarkEnd w:id="28"/>
    <w:bookmarkEnd w:id="29"/>
    <w:bookmarkStart w:id="30" w:name="Xe44532937cc8e695e1ff2d28a7b953bf9dcbc03"/>
    <w:p>
      <w:pPr>
        <w:pStyle w:val="Heading2"/>
      </w:pPr>
      <w:r>
        <w:t xml:space="preserve">Case Study: Youth Mental Health Initiatives in Greater Accra</w:t>
      </w:r>
    </w:p>
    <w:p>
      <w:pPr>
        <w:pStyle w:val="FirstParagraph"/>
      </w:pPr>
      <w:r>
        <w:t xml:space="preserve">A recent initiative led by a coalition of psychologists in the Greater Accra Region focused on addressing suicide and self-harm among adolescents. Recognizing that academic pressure and unemployment were significant stressors, the team implemented school-based counseling programs. These programs trained teachers to identify early signs of psychological distress and provided them with tools for initial intervention.</w:t>
      </w:r>
    </w:p>
    <w:p>
      <w:pPr>
        <w:pStyle w:val="BodyText"/>
      </w:pPr>
      <w:r>
        <w:t xml:space="preserve">The results were promising. Schools that participated in the program reported a decrease in disruptive behaviors and an increase in students seeking help from counselors. This case illustrates how a psychologist can act as an educator, administrator, and clinician simultaneously, adapting their role to meet the specific needs of the Accra community.</w:t>
      </w:r>
    </w:p>
    <w:bookmarkEnd w:id="30"/>
    <w:bookmarkStart w:id="32" w:name="conclusion"/>
    <w:p>
      <w:pPr>
        <w:pStyle w:val="Heading2"/>
      </w:pPr>
      <w:r>
        <w:t xml:space="preserve">Conclusion</w:t>
      </w:r>
    </w:p>
    <w:p>
      <w:pPr>
        <w:pStyle w:val="FirstParagraph"/>
      </w:pPr>
      <w:r>
        <w:t xml:space="preserve">The role of the psychologist in Accra is multifaceted and ever-evolving. It extends beyond the confines of a clinical office to encompass education, advocacy, and cultural mediation. While challenges such as stigma, resource limitations, and economic barriers remain significant obstacles, there is growing momentum towards improving mental health care in Ghana.</w:t>
      </w:r>
    </w:p>
    <w:p>
      <w:pPr>
        <w:pStyle w:val="BodyText"/>
      </w:pPr>
      <w:r>
        <w:t xml:space="preserve">To sustain this progress, it is imperative that stakeholders invest in training more local psychologists who are culturally competent. Furthermore international partnerships should focus on capacity building rather than just direct service provision. By empowering local professionals to develop context-specific interventions, Accra can establish a robust mental health system that serves its diverse population effectively.</w:t>
      </w:r>
    </w:p>
    <w:p>
      <w:pPr>
        <w:pStyle w:val="BodyText"/>
      </w:pPr>
      <w:r>
        <w:t xml:space="preserve">Ultimately, the goal is to normalize the role of the psychologist in Ghanaian society. When an individual in Accra feels comfortable seeking help from a psychologist without fear of judgment or supernatural repercussions, it signifies a major leap forward in public health awareness and social development. The journey towards comprehensive mental health care is ongoing, but with dedicated professionals and supportive policies, Accra is well-positioned to lead the way in West African mental health reform.</w:t>
      </w:r>
    </w:p>
    <w:bookmarkStart w:id="31" w:name="references"/>
    <w:p>
      <w:pPr>
        <w:pStyle w:val="Heading3"/>
      </w:pPr>
      <w:r>
        <w:t xml:space="preserve">References</w:t>
      </w:r>
    </w:p>
    <w:p>
      <w:pPr>
        <w:pStyle w:val="FirstParagraph"/>
      </w:pPr>
      <w:r>
        <w:t xml:space="preserve">1. Ameyaw, J. K., &amp; Opoku-Agyemang, C. (2020). Mental health literacy and help-seeking behaviors among university students in Accra, Ghana.</w:t>
      </w:r>
      <w:r>
        <w:t xml:space="preserve"> </w:t>
      </w:r>
      <w:r>
        <w:rPr>
          <w:iCs/>
          <w:i/>
        </w:rPr>
        <w:t xml:space="preserve">African Journal of Psychiatry</w:t>
      </w:r>
      <w:r>
        <w:t xml:space="preserve">, 23(4), 1-9.</w:t>
      </w:r>
    </w:p>
    <w:p>
      <w:pPr>
        <w:pStyle w:val="BodyText"/>
      </w:pPr>
      <w:r>
        <w:t xml:space="preserve">2. Gbede, M., et al. (2018). The intersection of traditional healing and clinical psychology in urban Ghana: Opportunities for collaboration.</w:t>
      </w:r>
      <w:r>
        <w:t xml:space="preserve"> </w:t>
      </w:r>
      <w:r>
        <w:rPr>
          <w:iCs/>
          <w:i/>
        </w:rPr>
        <w:t xml:space="preserve">Journal of Cross-Cultural Psychology</w:t>
      </w:r>
      <w:r>
        <w:t xml:space="preserve">, 49(3), 45-60.</w:t>
      </w:r>
    </w:p>
    <w:p>
      <w:pPr>
        <w:pStyle w:val="BodyText"/>
      </w:pPr>
      <w:r>
        <w:t xml:space="preserve">3. Ghana Health Service. (2021). National Mental Health Policy Implementation Report. Accra: Ministry of Health, Republic of Ghana.</w:t>
      </w:r>
    </w:p>
    <w:p>
      <w:pPr>
        <w:pStyle w:val="BodyText"/>
      </w:pPr>
      <w:r>
        <w:t xml:space="preserve">4. Mensah, K., &amp; Osei-Bonsu, E. (2019). Urban stressors and psychological well-being in Greater Accra: A longitudinal study.</w:t>
      </w:r>
      <w:r>
        <w:t xml:space="preserve"> </w:t>
      </w:r>
      <w:r>
        <w:rPr>
          <w:iCs/>
          <w:i/>
        </w:rPr>
        <w:t xml:space="preserve">African Journal of Social Sciences</w:t>
      </w:r>
      <w:r>
        <w:t xml:space="preserve">, 12(2), 112-130.</w:t>
      </w:r>
    </w:p>
    <w:p>
      <w:pPr>
        <w:pStyle w:val="BodyText"/>
      </w:pPr>
      <w:r>
        <w:t xml:space="preserve">5. Nkoma, J., &amp; Adinkrah, M. (2022). Stigma and barriers to mental health care access in urban Ghana: The role of religious beliefs.</w:t>
      </w:r>
      <w:r>
        <w:t xml:space="preserve"> </w:t>
      </w:r>
      <w:r>
        <w:rPr>
          <w:iCs/>
          <w:i/>
        </w:rPr>
        <w:t xml:space="preserve">International Journal of Mental Health Systems</w:t>
      </w:r>
      <w:r>
        <w:t xml:space="preserve">, 16(1), 45-58.</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Contemporary Ghanaian Society: A Case Study of Accra</dc:title>
  <dc:creator/>
  <dc:language>en</dc:language>
  <cp:keywords/>
  <dcterms:created xsi:type="dcterms:W3CDTF">2026-07-29T12:24:53Z</dcterms:created>
  <dcterms:modified xsi:type="dcterms:W3CDTF">2026-07-29T12:24:53Z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