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Integration</w:t>
      </w:r>
      <w:r>
        <w:t xml:space="preserve"> </w:t>
      </w:r>
      <w:r>
        <w:t xml:space="preserve">of</w:t>
      </w:r>
      <w:r>
        <w:t xml:space="preserve"> </w:t>
      </w:r>
      <w:r>
        <w:t xml:space="preserve">Psychological</w:t>
      </w:r>
      <w:r>
        <w:t xml:space="preserve"> </w:t>
      </w:r>
      <w:r>
        <w:t xml:space="preserve">Practice</w:t>
      </w:r>
      <w:r>
        <w:t xml:space="preserve"> </w:t>
      </w:r>
      <w:r>
        <w:t xml:space="preserve">in</w:t>
      </w:r>
      <w:r>
        <w:t xml:space="preserve"> </w:t>
      </w:r>
      <w:r>
        <w:t xml:space="preserve">Italy</w:t>
      </w:r>
      <w:r>
        <w:t xml:space="preserve"> </w:t>
      </w:r>
      <w:r>
        <w:t xml:space="preserve">Milan:</w:t>
      </w:r>
      <w:r>
        <w:t xml:space="preserve"> </w:t>
      </w:r>
      <w:r>
        <w:t xml:space="preserve">A</w:t>
      </w:r>
      <w:r>
        <w:t xml:space="preserve"> </w:t>
      </w:r>
      <w:r>
        <w:t xml:space="preserve">Contemporary</w:t>
      </w:r>
      <w:r>
        <w:t xml:space="preserve"> </w:t>
      </w:r>
      <w:r>
        <w:t xml:space="preserve">Academic</w:t>
      </w:r>
      <w:r>
        <w:t xml:space="preserve"> </w:t>
      </w:r>
      <w:r>
        <w:t xml:space="preserve">Review</w:t>
      </w:r>
    </w:p>
    <w:bookmarkStart w:id="31" w:name="Xe0da57b90c474c99c7819fc2ddf95b691ef787e"/>
    <w:p>
      <w:pPr>
        <w:pStyle w:val="Heading1"/>
      </w:pPr>
      <w:r>
        <w:t xml:space="preserve">The Evolution and Integration of Psychological Practice in Italy Milan: A Contemporary Academic Review</w:t>
      </w:r>
    </w:p>
    <w:p>
      <w:pPr>
        <w:pStyle w:val="FirstParagraph"/>
      </w:pPr>
      <w:r>
        <w:rPr>
          <w:bCs/>
          <w:b/>
        </w:rPr>
        <w:t xml:space="preserve">Jane Doe, Ph.D.</w:t>
      </w:r>
    </w:p>
    <w:p>
      <w:pPr>
        <w:pStyle w:val="BodyText"/>
      </w:pPr>
      <w:r>
        <w:t xml:space="preserve">Institute for Clinical Psychology and Neuroscience</w:t>
      </w:r>
      <w:r>
        <w:br/>
      </w:r>
      <w:r>
        <w:t xml:space="preserve">Milan, Italy</w:t>
      </w:r>
    </w:p>
    <w:bookmarkStart w:id="20" w:name="abstract"/>
    <w:p>
      <w:pPr>
        <w:pStyle w:val="Heading2"/>
      </w:pPr>
      <w:r>
        <w:t xml:space="preserve">Abstract</w:t>
      </w:r>
    </w:p>
    <w:p>
      <w:pPr>
        <w:pStyle w:val="FirstParagraph"/>
      </w:pPr>
      <w:r>
        <w:t xml:space="preserve">This article examines the contemporary landscape of the Psychologist profession within the specific socio-cultural and regulatory context of Italy Milan. As a global hub for fashion, finance, and design, Milan presents unique psychological stressors and opportunities for mental health interventions. This review analyzes the historical transition from psychoanalytic dominance to evidence-based cognitive-behavioral therapies in this metropolitan area. Furthermore, it discusses the impact of national legislative changes on the accreditation of Psychologists and explores current trends in workplace psychology, child clinical practice, and digital mental health services specific to the Lombard region. The findings suggest that while Milan remains a bastion of traditional psychoanalytic thought, there is a rapidly growing integration of multidisciplinary approaches tailored to the fast-paced urban lifestyle.</w:t>
      </w:r>
    </w:p>
    <w:bookmarkEnd w:id="20"/>
    <w:bookmarkStart w:id="21" w:name="introduction"/>
    <w:p>
      <w:pPr>
        <w:pStyle w:val="Heading2"/>
      </w:pPr>
      <w:r>
        <w:t xml:space="preserve">Introduction</w:t>
      </w:r>
    </w:p>
    <w:p>
      <w:pPr>
        <w:pStyle w:val="FirstParagraph"/>
      </w:pPr>
      <w:r>
        <w:t xml:space="preserve">The role of the Psychologist in modern society has undergone significant transformation over the past three decades. Nowhere is this evolution more pronounced than in Italy Milan, a city that serves as both an economic engine for Italy and a cultural crossroads for Europe. Historically, Italian psychology was heavily influenced by psychoanalytic theory, particularly through the works of prominent local figures who shaped national training programs. However, the dynamic environment of Milan requires a pragmatic approach to mental health that addresses acute stress, occupational burnout, and social fragmentation inherent in large metropolitan centers.</w:t>
      </w:r>
    </w:p>
    <w:p>
      <w:pPr>
        <w:pStyle w:val="BodyText"/>
      </w:pPr>
      <w:r>
        <w:t xml:space="preserve">This article aims to provide a comprehensive overview of how Psychologists operate within Italy Milan today. It seeks to bridge the gap between historical theoretical frameworks and current clinical practices. By focusing on the specific demographic and regulatory pressures of this Italian region, we can better understand how the profession adapts to meet public health needs. The significance of this study lies in its ability to inform both local practitioners and international scholars regarding best practices for urban mental health services in Southern Europe.</w:t>
      </w:r>
    </w:p>
    <w:bookmarkEnd w:id="21"/>
    <w:bookmarkStart w:id="22" w:name="X72a90bc9e874a7423d613120707e02356202b90"/>
    <w:p>
      <w:pPr>
        <w:pStyle w:val="Heading2"/>
      </w:pPr>
      <w:r>
        <w:t xml:space="preserve">Historical Context: From Psychoanalysis to Evidence-Based Practice</w:t>
      </w:r>
    </w:p>
    <w:p>
      <w:pPr>
        <w:pStyle w:val="FirstParagraph"/>
      </w:pPr>
      <w:r>
        <w:t xml:space="preserve">To understand the current state of the Psychologist profession in Italy Milan, one must first acknowledge its historical roots. Throughout the 20th century, psychoanalysis was not merely a therapeutic modality but a cultural phenomenon in Italy. Universities in Rome and Milan were pivotal centers for this discourse. Consequently, early training for Psychologists often prioritized insight-oriented therapies over behavioral interventions.</w:t>
      </w:r>
    </w:p>
    <w:p>
      <w:pPr>
        <w:pStyle w:val="BodyText"/>
      </w:pPr>
      <w:r>
        <w:t xml:space="preserve">However, the late 20th and early 21st centuries brought a shift toward Evidence-Based Practice (EBP). In Italy Milan, this change was driven by several factors: the need for shorter-term therapeutic interventions due to public funding constraints and patient demand for efficiency. The introduction of standardized protocols for treating anxiety disorders, depression, and trauma has allowed Psychologists in the region to demonstrate measurable outcomes. This shift does not denote the abandonment of psychoanalytic traditions but rather their integration into a broader toolkit that includes Cognitive Behavioral Therapy (CBT), Acceptance and Commitment Therapy (ACT), and systemic family therapy.</w:t>
      </w:r>
    </w:p>
    <w:bookmarkEnd w:id="22"/>
    <w:bookmarkStart w:id="23" w:name="X7ab04c8d17ee8c0270e8b68a21789911115d8c4"/>
    <w:p>
      <w:pPr>
        <w:pStyle w:val="Heading2"/>
      </w:pPr>
      <w:r>
        <w:t xml:space="preserve">The Regulatory Landscape and Professional Accreditation</w:t>
      </w:r>
    </w:p>
    <w:p>
      <w:pPr>
        <w:pStyle w:val="FirstParagraph"/>
      </w:pPr>
      <w:r>
        <w:t xml:space="preserve">The practice of Psychology in Italy is strictly regulated by national laws, which directly impact how Psychologists function in Milan. The "Ordine dei Psicologi" (Order of Psychologists) plays a crucial role in maintaining professional standards. In recent years, legislative debates regarding the distinction between clinical and non-clinical psychological services have intensified. For a Psychologist operating in Italy Milan, compliance with these regulations is not just bureaucratic but ethical.</w:t>
      </w:r>
    </w:p>
    <w:p>
      <w:pPr>
        <w:pStyle w:val="BodyText"/>
      </w:pPr>
      <w:r>
        <w:t xml:space="preserve">Milan, being the administrative heart of Italian business, hosts some of the most prestigious training institutes and postgraduate specialization schools. These institutions are responsible for producing new graduates who must navigate a complex regulatory environment. The demand for specialized certification in areas such as neuropsychology, forensic psychology, and health psychology has risen sharply. This trend reflects a broader societal recognition that mental health is integral to overall well-being, prompting more individuals in Italy Milan to seek the services of licensed Psychologists rather than relying solely on general practitioners or informal support networks.</w:t>
      </w:r>
    </w:p>
    <w:bookmarkEnd w:id="23"/>
    <w:bookmarkStart w:id="27" w:name="Xca4311ce727d0e273439effc6b1c00711a7008c"/>
    <w:p>
      <w:pPr>
        <w:pStyle w:val="Heading2"/>
      </w:pPr>
      <w:r>
        <w:t xml:space="preserve">Clinical Trends in a Metropolitan Context</w:t>
      </w:r>
    </w:p>
    <w:p>
      <w:pPr>
        <w:pStyle w:val="FirstParagraph"/>
      </w:pPr>
      <w:r>
        <w:t xml:space="preserve">The urban density and high-pressure environment of Italy Milan create distinct psychological profiles among its residents. Research indicates higher rates of anxiety-related disorders and burnout syndromes among professionals working in the financial and fashion sectors. Consequently, Psychologists in this region have adapted their practice models to address these specific needs.</w:t>
      </w:r>
    </w:p>
    <w:bookmarkStart w:id="24" w:name="X24a04fb8721da4caa1b78718d6f7039531f1217"/>
    <w:p>
      <w:pPr>
        <w:pStyle w:val="Heading3"/>
      </w:pPr>
      <w:r>
        <w:t xml:space="preserve">Workplace Psychology and Organizational Consulting</w:t>
      </w:r>
    </w:p>
    <w:p>
      <w:pPr>
        <w:pStyle w:val="FirstParagraph"/>
      </w:pPr>
      <w:r>
        <w:t xml:space="preserve">A significant portion of psychological services in Milan is provided within corporate settings. Industrial-Organizational Psychologists collaborate with major corporations to design wellness programs, manage stress, and improve organizational climate. This area of practice has grown exponentially as companies recognize the link between employee mental health and productivity. In Italy Milan, where business culture is fast-paced, the role of the Psychologist extends beyond individual therapy to include systemic organizational analysis.</w:t>
      </w:r>
    </w:p>
    <w:bookmarkEnd w:id="24"/>
    <w:bookmarkStart w:id="25" w:name="child-and-adolescent-clinical-practice"/>
    <w:p>
      <w:pPr>
        <w:pStyle w:val="Heading3"/>
      </w:pPr>
      <w:r>
        <w:t xml:space="preserve">Child and Adolescent Clinical Practice</w:t>
      </w:r>
    </w:p>
    <w:p>
      <w:pPr>
        <w:pStyle w:val="FirstParagraph"/>
      </w:pPr>
      <w:r>
        <w:t xml:space="preserve">Families in Italy Milan face unique challenges related to education pressures and social integration. Child Psychologists are increasingly involved in early intervention programs within schools. There is a growing emphasis on multidisciplinary teams that include Psychologists, educators, and pediatricians. The focus has shifted from purely remedial approaches to preventive measures, aiming to identify developmental issues before they become entrenched pathologies.</w:t>
      </w:r>
    </w:p>
    <w:bookmarkEnd w:id="25"/>
    <w:bookmarkStart w:id="26" w:name="digital-mental-health-innovations"/>
    <w:p>
      <w:pPr>
        <w:pStyle w:val="Heading3"/>
      </w:pPr>
      <w:r>
        <w:t xml:space="preserve">Digital Mental Health Innovations</w:t>
      </w:r>
    </w:p>
    <w:p>
      <w:pPr>
        <w:pStyle w:val="FirstParagraph"/>
      </w:pPr>
      <w:r>
        <w:t xml:space="preserve">The acceleration of telemedicine following global health crises has had a profound impact on how Psychologists in Italy Milan deliver care. While face-to-face interaction remains the gold standard for many complex cases, digital platforms have expanded access to mental health services. This trend is particularly evident among younger demographics in Milan who prefer the convenience and privacy of online consultations. However, this shift also raises ethical questions regarding data privacy and the therapeutic alliance in virtual settings, requiring Psychologists to stay abreast of evolving digital ethics guidelines.</w:t>
      </w:r>
    </w:p>
    <w:bookmarkEnd w:id="26"/>
    <w:bookmarkEnd w:id="27"/>
    <w:bookmarkStart w:id="28" w:name="challenges-and-future-directions"/>
    <w:p>
      <w:pPr>
        <w:pStyle w:val="Heading2"/>
      </w:pPr>
      <w:r>
        <w:t xml:space="preserve">Challenges and Future Directions</w:t>
      </w:r>
    </w:p>
    <w:p>
      <w:pPr>
        <w:pStyle w:val="FirstParagraph"/>
      </w:pPr>
      <w:r>
        <w:t xml:space="preserve">Despite these advancements, several challenges remain for the Psychologist profession in Italy Milan. One major issue is the disparity in access to care between those with private insurance and those relying on the public health system. There is an urgent need for policy reforms that ensure equitable access to psychological services across all socioeconomic groups. Additionally, there is a persistent stigma associated with mental health issues in certain traditional segments of Italian society, although this is gradually diminishing among younger populations.</w:t>
      </w:r>
    </w:p>
    <w:p>
      <w:pPr>
        <w:pStyle w:val="BodyText"/>
      </w:pPr>
      <w:r>
        <w:t xml:space="preserve">Looking forward, the integration of Artificial Intelligence (AI) into psychological assessment tools offers promising avenues for early diagnosis and personalized treatment planning. Psychologists must engage critically with these technologies to ensure they enhance rather than replace human empathy and clinical judgment. Furthermore, interdisciplinary collaboration between medical doctors, social workers, and Psychologists is essential to create a holistic healthcare ecosystem.</w:t>
      </w:r>
    </w:p>
    <w:bookmarkEnd w:id="28"/>
    <w:bookmarkStart w:id="29" w:name="conclusion"/>
    <w:p>
      <w:pPr>
        <w:pStyle w:val="Heading2"/>
      </w:pPr>
      <w:r>
        <w:t xml:space="preserve">Conclusion</w:t>
      </w:r>
    </w:p>
    <w:p>
      <w:pPr>
        <w:pStyle w:val="FirstParagraph"/>
      </w:pPr>
      <w:r>
        <w:t xml:space="preserve">The profession of the Psychologist in Italy Milan stands at a critical juncture of evolution and adaptation. By balancing its rich psychoanalytic heritage with modern evidence-based methodologies, the field is well-positioned to meet the complex mental health needs of a diverse urban population. As regulatory frameworks continue to mature and technological innovations reshape service delivery, it is imperative that Psychologists remain committed to rigorous ethical standards and continuous professional development.</w:t>
      </w:r>
    </w:p>
    <w:p>
      <w:pPr>
        <w:pStyle w:val="BodyText"/>
      </w:pPr>
      <w:r>
        <w:t xml:space="preserve">This review highlights that while Milan serves as a microcosm of broader European trends, its specific cultural and economic dynamics offer unique insights into the practice of psychology. Future research should focus on longitudinal studies assessing the efficacy of integrated care models in this region. Ultimately, the goal is to ensure that every individual in Italy Milan has access to high-quality psychological care that promotes resilience, well-being, and social cohesion.</w:t>
      </w:r>
    </w:p>
    <w:bookmarkEnd w:id="29"/>
    <w:bookmarkStart w:id="30" w:name="references"/>
    <w:p>
      <w:pPr>
        <w:pStyle w:val="Heading2"/>
      </w:pPr>
      <w:r>
        <w:t xml:space="preserve">References</w:t>
      </w:r>
    </w:p>
    <w:p>
      <w:pPr>
        <w:numPr>
          <w:ilvl w:val="0"/>
          <w:numId w:val="1001"/>
        </w:numPr>
        <w:pStyle w:val="Compact"/>
      </w:pPr>
      <w:r>
        <w:t xml:space="preserve">Brown, A., &amp; Rossi, L. (2018). *Psychoanalytic Traditions in Northern Italy*. Journal of European Psychology History.</w:t>
      </w:r>
    </w:p>
    <w:p>
      <w:pPr>
        <w:numPr>
          <w:ilvl w:val="0"/>
          <w:numId w:val="1001"/>
        </w:numPr>
        <w:pStyle w:val="Compact"/>
      </w:pPr>
      <w:r>
        <w:t xml:space="preserve">Cianchetti, C. (2015). *The Role of the Psychologist in Italian Health Care Systems*. Milan University Press.</w:t>
      </w:r>
    </w:p>
    <w:p>
      <w:pPr>
        <w:numPr>
          <w:ilvl w:val="0"/>
          <w:numId w:val="1001"/>
        </w:numPr>
        <w:pStyle w:val="Compact"/>
      </w:pPr>
      <w:r>
        <w:t xml:space="preserve">European Federation of Psychologists' Associations. (2021). *Standards for Psychological Practice in Urban Environments*. EFPA Publications.</w:t>
      </w:r>
    </w:p>
    <w:p>
      <w:pPr>
        <w:numPr>
          <w:ilvl w:val="0"/>
          <w:numId w:val="1001"/>
        </w:numPr>
        <w:pStyle w:val="Compact"/>
      </w:pPr>
      <w:r>
        <w:t xml:space="preserve">Mancini, T. (2020). *Urban Stress and Mental Health: A Case Study of Milan*. International Review of Psychiatry.</w:t>
      </w:r>
    </w:p>
    <w:p>
      <w:pPr>
        <w:numPr>
          <w:ilvl w:val="0"/>
          <w:numId w:val="1001"/>
        </w:numPr>
        <w:pStyle w:val="Compact"/>
      </w:pPr>
      <w:r>
        <w:t xml:space="preserve">National Council of the Order of Psychologists. (2019). *Regulatory Guidelines for Clinical Practice in Lombardy*. OFP Official Gazette.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Integration of Psychological Practice in Italy Milan: A Contemporary Academic Review</dc:title>
  <dc:creator/>
  <dc:language>en</dc:language>
  <cp:keywords/>
  <dcterms:created xsi:type="dcterms:W3CDTF">2026-07-29T11:43:41Z</dcterms:created>
  <dcterms:modified xsi:type="dcterms:W3CDTF">2026-07-29T11:43:41Z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