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Nepal:</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Practice,</w:t>
      </w:r>
      <w:r>
        <w:t xml:space="preserve"> </w:t>
      </w:r>
      <w:r>
        <w:t xml:space="preserve">Challenges,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Kathmandu</w:t>
      </w:r>
    </w:p>
    <w:bookmarkStart w:id="30" w:name="X5ec013b5ec9ab7964d841b68eceb6baa20b24af"/>
    <w:p>
      <w:pPr>
        <w:pStyle w:val="Heading1"/>
      </w:pPr>
      <w:r>
        <w:t xml:space="preserve">The Emergence of Clinical Psychology in Nepal</w:t>
      </w:r>
    </w:p>
    <w:bookmarkStart w:id="29" w:name="X764ba461cea5942fdf14dfad1d69d8b43d3ced0"/>
    <w:p>
      <w:pPr>
        <w:pStyle w:val="Heading2"/>
      </w:pPr>
      <w:r>
        <w:t xml:space="preserve">A Critical Review of Practice, Challenges, and Future Directions in Kathmandu</w:t>
      </w:r>
    </w:p>
    <w:p>
      <w:pPr>
        <w:pStyle w:val="FirstParagraph"/>
      </w:pPr>
      <w:r>
        <w:rPr>
          <w:bCs/>
          <w:b/>
        </w:rPr>
        <w:t xml:space="preserve">Author:</w:t>
      </w:r>
      <w:r>
        <w:br/>
      </w:r>
      <w:r>
        <w:t xml:space="preserve">Jamieson R. Thorne, Department of Behavioral Sciences</w:t>
      </w:r>
      <w:r>
        <w:br/>
      </w:r>
      <w:r>
        <w:t xml:space="preserve">Institute for South Asian Mental Health Research</w:t>
      </w:r>
      <w:r>
        <w:br/>
      </w:r>
      <w:r>
        <w:t xml:space="preserve">Date: October 2023</w:t>
      </w:r>
    </w:p>
    <w:bookmarkStart w:id="20" w:name="abstract"/>
    <w:p>
      <w:pPr>
        <w:pStyle w:val="Heading3"/>
      </w:pPr>
      <w:r>
        <w:t xml:space="preserve">Abstract</w:t>
      </w:r>
    </w:p>
    <w:p>
      <w:pPr>
        <w:pStyle w:val="FirstParagraph"/>
      </w:pPr>
      <w:r>
        <w:t xml:space="preserve">This article examines the current state of clinical psychology practice within Nepal, with a specific focus on the urban hub of Kathmandu. While mental health awareness has grown significantly in recent decades, the profession remains in a transitional phase characterized by rapid institutionalization yet persistent systemic gaps. This review analyzes the historical context of psychological services in Kathmandu, evaluates the efficacy of current training programs for</w:t>
      </w:r>
      <w:r>
        <w:t xml:space="preserve"> </w:t>
      </w:r>
      <w:r>
        <w:rPr>
          <w:bCs/>
          <w:b/>
        </w:rPr>
        <w:t xml:space="preserve">Psychologist</w:t>
      </w:r>
      <w:r>
        <w:t xml:space="preserve"> </w:t>
      </w:r>
      <w:r>
        <w:t xml:space="preserve">practitioners, and discusses unique sociocultural barriers to care. Furthermore, it highlights the disparities between urban</w:t>
      </w:r>
      <w:r>
        <w:t xml:space="preserve"> </w:t>
      </w:r>
      <w:r>
        <w:rPr>
          <w:bCs/>
          <w:b/>
        </w:rPr>
        <w:t xml:space="preserve">Nepal Kathmandu</w:t>
      </w:r>
      <w:r>
        <w:t xml:space="preserve"> </w:t>
      </w:r>
      <w:r>
        <w:t xml:space="preserve">service availability and rural accessibility. The article concludes with policy recommendations aimed at standardizing licensure, integrating traditional healing practices with evidence-based psychology, and expanding telepsychology to bridge the geographic divide.</w:t>
      </w:r>
    </w:p>
    <w:bookmarkEnd w:id="20"/>
    <w:bookmarkStart w:id="21" w:name="introduction"/>
    <w:p>
      <w:pPr>
        <w:pStyle w:val="Heading3"/>
      </w:pPr>
      <w:r>
        <w:t xml:space="preserve">1. Introduction</w:t>
      </w:r>
    </w:p>
    <w:p>
      <w:pPr>
        <w:pStyle w:val="FirstParagraph"/>
      </w:pPr>
      <w:r>
        <w:t xml:space="preserve">Mental health is a critical component of overall public health, yet it remains one of the most neglected sectors in developing nations. In</w:t>
      </w:r>
      <w:r>
        <w:t xml:space="preserve"> </w:t>
      </w:r>
      <w:r>
        <w:rPr>
          <w:bCs/>
          <w:b/>
        </w:rPr>
        <w:t xml:space="preserve">Nepal Kathmandu</w:t>
      </w:r>
      <w:r>
        <w:t xml:space="preserve">, the capital and largest city, there has been a noticeable surge in demand for psychological services over the past twenty years. This increase is driven by rapid urbanization, post-conflict trauma from the decade-long civil war (1996–2006), and the devastating impact of natural disasters, most notably the 2015 earthquakes. As a capital city, Kathmandu serves as a beacon for mental health resources in</w:t>
      </w:r>
      <w:r>
        <w:t xml:space="preserve"> </w:t>
      </w:r>
      <w:r>
        <w:rPr>
          <w:bCs/>
          <w:b/>
        </w:rPr>
        <w:t xml:space="preserve">Nepal</w:t>
      </w:r>
      <w:r>
        <w:t xml:space="preserve">, attracting patients from surrounding districts and even neighboring countries. However, the proliferation of services has not been matched by robust regulatory frameworks or standardized training protocols.</w:t>
      </w:r>
    </w:p>
    <w:p>
      <w:pPr>
        <w:pStyle w:val="BodyText"/>
      </w:pPr>
      <w:r>
        <w:t xml:space="preserve">The role of the</w:t>
      </w:r>
      <w:r>
        <w:t xml:space="preserve"> </w:t>
      </w:r>
      <w:r>
        <w:rPr>
          <w:bCs/>
          <w:b/>
        </w:rPr>
        <w:t xml:space="preserve">Psychologist</w:t>
      </w:r>
      <w:r>
        <w:t xml:space="preserve"> </w:t>
      </w:r>
      <w:r>
        <w:t xml:space="preserve">in this context is evolving. Historically, mental health support in Nepal was provided by religious leaders, shamans (Dhami/Jhakri), and medical doctors who often lacked specialized training in psychological intervention. Today, there is a growing cadre of professionals trained locally and internationally who are attempting to redefine what it means to be a</w:t>
      </w:r>
      <w:r>
        <w:t xml:space="preserve"> </w:t>
      </w:r>
      <w:r>
        <w:rPr>
          <w:bCs/>
          <w:b/>
        </w:rPr>
        <w:t xml:space="preserve">Psychologist</w:t>
      </w:r>
      <w:r>
        <w:t xml:space="preserve"> </w:t>
      </w:r>
      <w:r>
        <w:t xml:space="preserve">in the Nepali context. This article aims to explore these dynamics, offering an academic perspective on how the profession is shaping up within</w:t>
      </w:r>
      <w:r>
        <w:t xml:space="preserve"> </w:t>
      </w:r>
      <w:r>
        <w:rPr>
          <w:bCs/>
          <w:b/>
        </w:rPr>
        <w:t xml:space="preserve">Nepal Kathmandu</w:t>
      </w:r>
      <w:r>
        <w:t xml:space="preserve">.</w:t>
      </w:r>
    </w:p>
    <w:bookmarkEnd w:id="21"/>
    <w:bookmarkStart w:id="22" w:name="X0c0e8e69442f3e0bfb57da80e1be026239fd608"/>
    <w:p>
      <w:pPr>
        <w:pStyle w:val="Heading3"/>
      </w:pPr>
      <w:r>
        <w:t xml:space="preserve">2. Historical Context and Institutional Development</w:t>
      </w:r>
    </w:p>
    <w:p>
      <w:pPr>
        <w:pStyle w:val="FirstParagraph"/>
      </w:pPr>
      <w:r>
        <w:t xml:space="preserve">The formal study of psychology in Nepal dates back to the mid-20th century, primarily housed within the Department of Sociology and Psychology at Tribhuvan University. For decades, psychology was viewed largely as an academic discipline rather than a clinical profession. The establishment of specialized centers for mental health, such as the National Mental Health Training and Research Center (NAMTRA), marked a turning point. Located in</w:t>
      </w:r>
      <w:r>
        <w:t xml:space="preserve"> </w:t>
      </w:r>
      <w:r>
        <w:rPr>
          <w:bCs/>
          <w:b/>
        </w:rPr>
        <w:t xml:space="preserve">Nepal Kathmandu</w:t>
      </w:r>
      <w:r>
        <w:t xml:space="preserve">, NAMTRA became pivotal in training community health workers and psychologists.</w:t>
      </w:r>
    </w:p>
    <w:p>
      <w:pPr>
        <w:pStyle w:val="BodyText"/>
      </w:pPr>
      <w:r>
        <w:t xml:space="preserve">In recent years, private sector involvement has exploded. The landscape of</w:t>
      </w:r>
      <w:r>
        <w:t xml:space="preserve"> </w:t>
      </w:r>
      <w:r>
        <w:rPr>
          <w:bCs/>
          <w:b/>
        </w:rPr>
        <w:t xml:space="preserve">Nepal Kathmandu</w:t>
      </w:r>
      <w:r>
        <w:t xml:space="preserve"> </w:t>
      </w:r>
      <w:r>
        <w:t xml:space="preserve">is now dotted with private counseling centers, clinics, and hospitals offering psychological services. This privatization has democratized access to some degree but has also raised concerns regarding the quality of care and the ethical standards upheld by individual</w:t>
      </w:r>
      <w:r>
        <w:t xml:space="preserve"> </w:t>
      </w:r>
      <w:r>
        <w:rPr>
          <w:bCs/>
          <w:b/>
        </w:rPr>
        <w:t xml:space="preserve">Psychologist</w:t>
      </w:r>
      <w:r>
        <w:t xml:space="preserve"> </w:t>
      </w:r>
      <w:r>
        <w:t xml:space="preserve">practitioners. Unlike in Western contexts where licensure is strictly regulated by government boards, Nepal lacks a unified statutory body that exclusively governs the practice of clinical psychology, leading to heterogeneity in service delivery.</w:t>
      </w:r>
    </w:p>
    <w:bookmarkEnd w:id="22"/>
    <w:bookmarkStart w:id="23" w:name="Xaedb614024d5fc75050e33e4b3ae7d7b25f7e9f"/>
    <w:p>
      <w:pPr>
        <w:pStyle w:val="Heading3"/>
      </w:pPr>
      <w:r>
        <w:t xml:space="preserve">3. The Role and Identity of the Psychologist in Kathmandu</w:t>
      </w:r>
    </w:p>
    <w:p>
      <w:pPr>
        <w:pStyle w:val="FirstParagraph"/>
      </w:pPr>
      <w:r>
        <w:t xml:space="preserve">A central theme in the contemporary discourse on mental health is the definition and scope of practice for a</w:t>
      </w:r>
      <w:r>
        <w:t xml:space="preserve"> </w:t>
      </w:r>
      <w:r>
        <w:rPr>
          <w:bCs/>
          <w:b/>
        </w:rPr>
        <w:t xml:space="preserve">Psychologist</w:t>
      </w:r>
      <w:r>
        <w:t xml:space="preserve">. In</w:t>
      </w:r>
      <w:r>
        <w:t xml:space="preserve"> </w:t>
      </w:r>
      <w:r>
        <w:rPr>
          <w:bCs/>
          <w:b/>
        </w:rPr>
        <w:t xml:space="preserve">Nepal Kathmandu</w:t>
      </w:r>
      <w:r>
        <w:t xml:space="preserve">, professionals often wear multiple hats, serving as counselors, psychotherapists, researchers, and educators. The training pipeline typically involves a Master’s degree in Clinical Psychology or Counseling Psychology from universities such as Tribhuvan University or Kathmandu University.</w:t>
      </w:r>
    </w:p>
    <w:p>
      <w:pPr>
        <w:pStyle w:val="BodyText"/>
      </w:pPr>
      <w:r>
        <w:t xml:space="preserve">However, a significant challenge persists: the confusion between "Psychologist," "Counselor," and "Psychotherapist." In many private clinics across</w:t>
      </w:r>
      <w:r>
        <w:t xml:space="preserve"> </w:t>
      </w:r>
      <w:r>
        <w:rPr>
          <w:bCs/>
          <w:b/>
        </w:rPr>
        <w:t xml:space="preserve">Nepal Kathmandu</w:t>
      </w:r>
      <w:r>
        <w:t xml:space="preserve">, individuals with varying levels of education claim to provide psychological services. This lack of distinction undermines the professional credibility of trained</w:t>
      </w:r>
      <w:r>
        <w:t xml:space="preserve"> </w:t>
      </w:r>
      <w:r>
        <w:rPr>
          <w:bCs/>
          <w:b/>
        </w:rPr>
        <w:t xml:space="preserve">Psychologist</w:t>
      </w:r>
      <w:r>
        <w:t xml:space="preserve"> </w:t>
      </w:r>
      <w:r>
        <w:t xml:space="preserve">practitioners. Academic institutions are increasingly advocating for a clearer career path that includes mandatory supervised clinical hours and post-graduate certification, similar to international standards.</w:t>
      </w:r>
    </w:p>
    <w:bookmarkEnd w:id="23"/>
    <w:bookmarkStart w:id="24" w:name="sociocultural-barriers-and-stigma"/>
    <w:p>
      <w:pPr>
        <w:pStyle w:val="Heading3"/>
      </w:pPr>
      <w:r>
        <w:t xml:space="preserve">4. Sociocultural Barriers and Stigma</w:t>
      </w:r>
    </w:p>
    <w:p>
      <w:pPr>
        <w:pStyle w:val="FirstParagraph"/>
      </w:pPr>
      <w:r>
        <w:t xml:space="preserve">Sociocultural factors play a profound role in the utilization of psychological services. In</w:t>
      </w:r>
      <w:r>
        <w:t xml:space="preserve"> </w:t>
      </w:r>
      <w:r>
        <w:rPr>
          <w:bCs/>
          <w:b/>
        </w:rPr>
        <w:t xml:space="preserve">Nepal</w:t>
      </w:r>
      <w:r>
        <w:t xml:space="preserve">, mental illness is often stigmatized, viewed through a lens of spiritual inadequacy or familial curse rather than biomedical or psychological conditions. This stigma is slightly mitigated in urban centers like</w:t>
      </w:r>
      <w:r>
        <w:t xml:space="preserve"> </w:t>
      </w:r>
      <w:r>
        <w:rPr>
          <w:bCs/>
          <w:b/>
        </w:rPr>
        <w:t xml:space="preserve">Nepal Kathmandu</w:t>
      </w:r>
      <w:r>
        <w:t xml:space="preserve"> </w:t>
      </w:r>
      <w:r>
        <w:t xml:space="preserve">due to higher levels of education and exposure to global cultures, but it remains a formidable barrier.</w:t>
      </w:r>
    </w:p>
    <w:p>
      <w:pPr>
        <w:pStyle w:val="BodyText"/>
      </w:pPr>
      <w:r>
        <w:rPr>
          <w:bCs/>
          <w:b/>
        </w:rPr>
        <w:t xml:space="preserve">Psychologist</w:t>
      </w:r>
      <w:r>
        <w:t xml:space="preserve"> </w:t>
      </w:r>
      <w:r>
        <w:t xml:space="preserve">practitioners in Kathmandu frequently encounter patients who prefer traditional healing modalities. Consequently, effective practice requires cultural competence. Successful</w:t>
      </w:r>
      <w:r>
        <w:t xml:space="preserve"> </w:t>
      </w:r>
      <w:r>
        <w:rPr>
          <w:bCs/>
          <w:b/>
        </w:rPr>
        <w:t xml:space="preserve">Psychologist</w:t>
      </w:r>
      <w:r>
        <w:t xml:space="preserve">-led interventions often involve integrating modern cognitive-behavioral techniques with an understanding of local beliefs and values. For instance, addressing the concept of "loss of soul" (common in some ethnic groups) may require a collaborative approach that respects traditional narratives while introducing evidence-based therapeutic strategies.</w:t>
      </w:r>
    </w:p>
    <w:bookmarkEnd w:id="24"/>
    <w:bookmarkStart w:id="25" w:name="challenges-in-service-delivery"/>
    <w:p>
      <w:pPr>
        <w:pStyle w:val="Heading3"/>
      </w:pPr>
      <w:r>
        <w:t xml:space="preserve">5. Challenges in Service Delivery</w:t>
      </w:r>
    </w:p>
    <w:p>
      <w:pPr>
        <w:pStyle w:val="FirstParagraph"/>
      </w:pPr>
      <w:r>
        <w:t xml:space="preserve">The infrastructure for mental health in</w:t>
      </w:r>
      <w:r>
        <w:t xml:space="preserve"> </w:t>
      </w:r>
      <w:r>
        <w:rPr>
          <w:bCs/>
          <w:b/>
        </w:rPr>
        <w:t xml:space="preserve">Nepal Kathmandu</w:t>
      </w:r>
      <w:r>
        <w:t xml:space="preserve">, while expanding, faces several systemic challenges:</w:t>
      </w:r>
    </w:p>
    <w:p>
      <w:pPr>
        <w:numPr>
          <w:ilvl w:val="0"/>
          <w:numId w:val="1001"/>
        </w:numPr>
        <w:pStyle w:val="Compact"/>
      </w:pPr>
      <w:r>
        <w:rPr>
          <w:bCs/>
          <w:b/>
        </w:rPr>
        <w:t xml:space="preserve">Rural-Urban Divide:</w:t>
      </w:r>
      <w:r>
        <w:t xml:space="preserve"> </w:t>
      </w:r>
      <w:r>
        <w:t xml:space="preserve">The concentration of qualified</w:t>
      </w:r>
      <w:r>
        <w:t xml:space="preserve"> </w:t>
      </w:r>
      <w:r>
        <w:rPr>
          <w:bCs/>
          <w:b/>
        </w:rPr>
        <w:t xml:space="preserve">Psychologist</w:t>
      </w:r>
      <w:r>
        <w:t xml:space="preserve">s is heavily skewed toward Kathmandu. Rural districts suffer from a severe shortage of mental health professionals, creating a two-tiered system.</w:t>
      </w:r>
    </w:p>
    <w:p>
      <w:pPr>
        <w:numPr>
          <w:ilvl w:val="0"/>
          <w:numId w:val="1001"/>
        </w:numPr>
        <w:pStyle w:val="Compact"/>
      </w:pPr>
      <w:r>
        <w:rPr>
          <w:bCs/>
          <w:b/>
        </w:rPr>
        <w:t xml:space="preserve">Funding Constraints:</w:t>
      </w:r>
      <w:r>
        <w:t xml:space="preserve"> </w:t>
      </w:r>
      <w:r>
        <w:t xml:space="preserve">Public spending on mental health in Nepal remains low compared to other healthcare sectors. Most high-quality services are available only through private clinics in</w:t>
      </w:r>
      <w:r>
        <w:t xml:space="preserve"> </w:t>
      </w:r>
      <w:r>
        <w:rPr>
          <w:bCs/>
          <w:b/>
        </w:rPr>
        <w:t xml:space="preserve">Nepal Kathmandu</w:t>
      </w:r>
      <w:r>
        <w:t xml:space="preserve">, rendering them inaccessible to lower-income populations.</w:t>
      </w:r>
    </w:p>
    <w:p>
      <w:pPr>
        <w:numPr>
          <w:ilvl w:val="0"/>
          <w:numId w:val="1001"/>
        </w:numPr>
        <w:pStyle w:val="Compact"/>
      </w:pPr>
      <w:r>
        <w:rPr>
          <w:bCs/>
          <w:b/>
        </w:rPr>
        <w:t xml:space="preserve">Educational Standardization:</w:t>
      </w:r>
      <w:r>
        <w:t xml:space="preserve"> </w:t>
      </w:r>
      <w:r>
        <w:t xml:space="preserve">There is a need for uniform curriculum standards across all universities offering psychology degrees in Nepal to ensure that every graduate meets the competency requirements of a professional</w:t>
      </w:r>
      <w:r>
        <w:t xml:space="preserve"> </w:t>
      </w:r>
      <w:r>
        <w:rPr>
          <w:bCs/>
          <w:b/>
        </w:rPr>
        <w:t xml:space="preserve">Psychologist</w:t>
      </w:r>
      <w:r>
        <w:t xml:space="preserve">.</w:t>
      </w:r>
    </w:p>
    <w:bookmarkEnd w:id="25"/>
    <w:bookmarkStart w:id="26" w:name="future-directions-and-recommendations"/>
    <w:p>
      <w:pPr>
        <w:pStyle w:val="Heading3"/>
      </w:pPr>
      <w:r>
        <w:t xml:space="preserve">6. Future Directions and Recommendations</w:t>
      </w:r>
    </w:p>
    <w:p>
      <w:pPr>
        <w:pStyle w:val="FirstParagraph"/>
      </w:pPr>
      <w:r>
        <w:t xml:space="preserve">To strengthen the profession of psychology in</w:t>
      </w:r>
      <w:r>
        <w:t xml:space="preserve"> </w:t>
      </w:r>
      <w:r>
        <w:rPr>
          <w:bCs/>
          <w:b/>
        </w:rPr>
        <w:t xml:space="preserve">Nepal Kathmandu</w:t>
      </w:r>
      <w:r>
        <w:t xml:space="preserve">, several strategic steps are recommended:</w:t>
      </w:r>
    </w:p>
    <w:p>
      <w:pPr>
        <w:numPr>
          <w:ilvl w:val="0"/>
          <w:numId w:val="1002"/>
        </w:numPr>
        <w:pStyle w:val="Compact"/>
      </w:pPr>
      <w:r>
        <w:rPr>
          <w:bCs/>
          <w:b/>
        </w:rPr>
        <w:t xml:space="preserve">Licensure and Regulation:</w:t>
      </w:r>
      <w:r>
        <w:t xml:space="preserve">The government of Nepal must establish a statutory council for Psychologists. This body would regulate the title "Psychologist," ensuring that only those with accredited training and supervised experience can practice independently.</w:t>
      </w:r>
    </w:p>
    <w:p>
      <w:pPr>
        <w:numPr>
          <w:ilvl w:val="0"/>
          <w:numId w:val="1002"/>
        </w:numPr>
        <w:pStyle w:val="Compact"/>
      </w:pPr>
      <w:r>
        <w:rPr>
          <w:bCs/>
          <w:b/>
        </w:rPr>
        <w:t xml:space="preserve">Promotion of Telepsychology:</w:t>
      </w:r>
      <w:r>
        <w:t xml:space="preserve"> </w:t>
      </w:r>
      <w:r>
        <w:t xml:space="preserve">To address the rural-urban disparity, investments in telepsychology platforms are crucial. This allows</w:t>
      </w:r>
      <w:r>
        <w:t xml:space="preserve"> </w:t>
      </w:r>
      <w:r>
        <w:rPr>
          <w:bCs/>
          <w:b/>
        </w:rPr>
        <w:t xml:space="preserve">Psychologist</w:t>
      </w:r>
      <w:r>
        <w:t xml:space="preserve">s based in</w:t>
      </w:r>
      <w:r>
        <w:t xml:space="preserve"> </w:t>
      </w:r>
      <w:r>
        <w:rPr>
          <w:bCs/>
          <w:b/>
        </w:rPr>
        <w:t xml:space="preserve">Nepal Kathmandu</w:t>
      </w:r>
      <w:r>
        <w:t xml:space="preserve"> </w:t>
      </w:r>
      <w:r>
        <w:t xml:space="preserve">to consult with patients in remote areas via secure digital means.</w:t>
      </w:r>
    </w:p>
    <w:p>
      <w:pPr>
        <w:numPr>
          <w:ilvl w:val="0"/>
          <w:numId w:val="1002"/>
        </w:numPr>
        <w:pStyle w:val="Compact"/>
      </w:pPr>
      <w:r>
        <w:rPr>
          <w:bCs/>
          <w:b/>
        </w:rPr>
        <w:t xml:space="preserve">Cultural Adaptation of Therapies:</w:t>
      </w:r>
      <w:r>
        <w:t xml:space="preserve"> </w:t>
      </w:r>
      <w:r>
        <w:t xml:space="preserve">Academic journals and training programs must encourage the development of culturally adapted therapeutic models. This ensures that interventions are not only scientifically valid but also culturally resonant for clients in</w:t>
      </w:r>
      <w:r>
        <w:t xml:space="preserve"> </w:t>
      </w:r>
      <w:r>
        <w:rPr>
          <w:bCs/>
          <w:b/>
        </w:rPr>
        <w:t xml:space="preserve">Nepal</w:t>
      </w:r>
      <w:r>
        <w:t xml:space="preserve">.</w:t>
      </w:r>
    </w:p>
    <w:p>
      <w:pPr>
        <w:numPr>
          <w:ilvl w:val="0"/>
          <w:numId w:val="1002"/>
        </w:numPr>
        <w:pStyle w:val="Compact"/>
      </w:pPr>
      <w:r>
        <w:rPr>
          <w:bCs/>
          <w:b/>
        </w:rPr>
        <w:t xml:space="preserve">Public Awareness Campaigns:</w:t>
      </w:r>
      <w:r>
        <w:t xml:space="preserve">Ongoing education campaigns in schools and communities can help dismantle stigma, positioning the</w:t>
      </w:r>
      <w:r>
        <w:t xml:space="preserve"> </w:t>
      </w:r>
      <w:r>
        <w:rPr>
          <w:bCs/>
          <w:b/>
        </w:rPr>
        <w:t xml:space="preserve">Psychologist</w:t>
      </w:r>
      <w:r>
        <w:t xml:space="preserve"> </w:t>
      </w:r>
      <w:r>
        <w:t xml:space="preserve">as a key figure in holistic health.</w:t>
      </w:r>
    </w:p>
    <w:bookmarkEnd w:id="26"/>
    <w:bookmarkStart w:id="27" w:name="conclusion"/>
    <w:p>
      <w:pPr>
        <w:pStyle w:val="Heading3"/>
      </w:pPr>
      <w:r>
        <w:t xml:space="preserve">7. Conclusion</w:t>
      </w:r>
    </w:p>
    <w:p>
      <w:pPr>
        <w:pStyle w:val="FirstParagraph"/>
      </w:pPr>
      <w:r>
        <w:t xml:space="preserve">The trajectory of clinical psychology in</w:t>
      </w:r>
      <w:r>
        <w:t xml:space="preserve"> </w:t>
      </w:r>
      <w:r>
        <w:rPr>
          <w:bCs/>
          <w:b/>
        </w:rPr>
        <w:t xml:space="preserve">Nepal Kathmandu</w:t>
      </w:r>
      <w:r>
        <w:t xml:space="preserve"> </w:t>
      </w:r>
      <w:r>
        <w:t xml:space="preserve">is one of promising growth amidst complex challenges. The city has become a center of excellence for mental health research and practice in the region, largely due to the dedication of emerging</w:t>
      </w:r>
      <w:r>
        <w:t xml:space="preserve"> </w:t>
      </w:r>
      <w:r>
        <w:rPr>
          <w:bCs/>
          <w:b/>
        </w:rPr>
        <w:t xml:space="preserve">Psychologist</w:t>
      </w:r>
      <w:r>
        <w:t xml:space="preserve"> </w:t>
      </w:r>
      <w:r>
        <w:t xml:space="preserve">professionals. However, for the profession to mature fully, it requires stronger regulatory oversight, equitable resource distribution, and a deeper integration with sociocultural contexts.</w:t>
      </w:r>
    </w:p>
    <w:p>
      <w:pPr>
        <w:pStyle w:val="BodyText"/>
      </w:pPr>
      <w:r>
        <w:t xml:space="preserve">As Nepal continues its socio-economic development, the role of mental health will only become more critical. It is imperative that policymakers, educators, and practitioners collaborate to build a robust psychological infrastructure. By doing so,</w:t>
      </w:r>
      <w:r>
        <w:t xml:space="preserve"> </w:t>
      </w:r>
      <w:r>
        <w:rPr>
          <w:bCs/>
          <w:b/>
        </w:rPr>
        <w:t xml:space="preserve">Nepal Kathmandu</w:t>
      </w:r>
      <w:r>
        <w:t xml:space="preserve"> </w:t>
      </w:r>
      <w:r>
        <w:t xml:space="preserve">can serve as a model for the rest of the country in delivering compassionate, effective, and professional psychological care.</w:t>
      </w:r>
    </w:p>
    <w:bookmarkEnd w:id="27"/>
    <w:bookmarkStart w:id="28" w:name="references"/>
    <w:p>
      <w:pPr>
        <w:pStyle w:val="Heading3"/>
      </w:pPr>
      <w:r>
        <w:t xml:space="preserve">References</w:t>
      </w:r>
    </w:p>
    <w:p>
      <w:pPr>
        <w:pStyle w:val="FirstParagraph"/>
      </w:pPr>
      <w:r>
        <w:rPr>
          <w:iCs/>
          <w:i/>
        </w:rPr>
        <w:t xml:space="preserve">Note: The following references are illustrative of academic formatting used in this journal article.</w:t>
      </w:r>
    </w:p>
    <w:p>
      <w:pPr>
        <w:numPr>
          <w:ilvl w:val="0"/>
          <w:numId w:val="1003"/>
        </w:numPr>
        <w:pStyle w:val="Compact"/>
      </w:pPr>
      <w:r>
        <w:t xml:space="preserve">Bhattarai, N. P., &amp; Chaudhary, N. (2019). Mental health literacy and help-seeking behavior in urban Nepal.</w:t>
      </w:r>
      <w:r>
        <w:t xml:space="preserve"> </w:t>
      </w:r>
      <w:r>
        <w:rPr>
          <w:iCs/>
          <w:i/>
        </w:rPr>
        <w:t xml:space="preserve">Journal of Health Psychology</w:t>
      </w:r>
      <w:r>
        <w:t xml:space="preserve">, 24(3), 1-10.</w:t>
      </w:r>
    </w:p>
    <w:p>
      <w:pPr>
        <w:numPr>
          <w:ilvl w:val="0"/>
          <w:numId w:val="1003"/>
        </w:numPr>
        <w:pStyle w:val="Compact"/>
      </w:pPr>
      <w:r>
        <w:t xml:space="preserve">Shrestha, P., et al. (2021). The impact of the 2015 earthquakes on psychological distress in Kathmandu Valley.</w:t>
      </w:r>
      <w:r>
        <w:t xml:space="preserve"> </w:t>
      </w:r>
      <w:r>
        <w:rPr>
          <w:iCs/>
          <w:i/>
        </w:rPr>
        <w:t xml:space="preserve">Nepal Journal of Psychiatry and Psychology</w:t>
      </w:r>
      <w:r>
        <w:t xml:space="preserve">, 7(3), 45-58.</w:t>
      </w:r>
    </w:p>
    <w:p>
      <w:pPr>
        <w:numPr>
          <w:ilvl w:val="0"/>
          <w:numId w:val="1003"/>
        </w:numPr>
        <w:pStyle w:val="Compact"/>
      </w:pPr>
      <w:r>
        <w:t xml:space="preserve">Tribhuvan University Institute of Medicine. (2022). Annual Report on Mental Health Services in Nepal. Kathmandu: TU Press.</w:t>
      </w:r>
    </w:p>
    <w:p>
      <w:pPr>
        <w:numPr>
          <w:ilvl w:val="0"/>
          <w:numId w:val="1003"/>
        </w:numPr>
        <w:pStyle w:val="Compact"/>
      </w:pPr>
      <w:r>
        <w:t xml:space="preserve">Weiss, B., et al. (2018). Contextualizing mental health interventions in low-resource settings: The case of Nepal.</w:t>
      </w:r>
      <w:r>
        <w:t xml:space="preserve"> </w:t>
      </w:r>
      <w:r>
        <w:rPr>
          <w:iCs/>
          <w:i/>
        </w:rPr>
        <w:t xml:space="preserve">Global Mental Health</w:t>
      </w:r>
      <w:r>
        <w:t xml:space="preserve">, 5, e34.</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Clinical Psychology in Nepal: A Critical Review of Practice, Challenges, and Future Directions in Kathmandu</dc:title>
  <dc:creator/>
  <cp:keywords/>
  <dcterms:created xsi:type="dcterms:W3CDTF">2026-07-30T06:40:14Z</dcterms:created>
  <dcterms:modified xsi:type="dcterms:W3CDTF">2026-07-30T06:40:14Z</dcterms:modified>
</cp:coreProperties>
</file>

<file path=docProps/custom.xml><?xml version="1.0" encoding="utf-8"?>
<Properties xmlns="http://schemas.openxmlformats.org/officeDocument/2006/custom-properties" xmlns:vt="http://schemas.openxmlformats.org/officeDocument/2006/docPropsVTypes"/>
</file>