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Dakar,</w:t>
      </w:r>
      <w:r>
        <w:t xml:space="preserve"> </w:t>
      </w:r>
      <w:r>
        <w:t xml:space="preserve">Senegal:</w:t>
      </w:r>
      <w:r>
        <w:t xml:space="preserve"> </w:t>
      </w:r>
      <w:r>
        <w:t xml:space="preserve">Navigating</w:t>
      </w:r>
      <w:r>
        <w:t xml:space="preserve"> </w:t>
      </w:r>
      <w:r>
        <w:t xml:space="preserve">Cultural</w:t>
      </w:r>
      <w:r>
        <w:t xml:space="preserve"> </w:t>
      </w:r>
      <w:r>
        <w:t xml:space="preserve">Landscapes</w:t>
      </w:r>
      <w:r>
        <w:t xml:space="preserve"> </w:t>
      </w:r>
      <w:r>
        <w:t xml:space="preserve">and</w:t>
      </w:r>
      <w:r>
        <w:t xml:space="preserve"> </w:t>
      </w:r>
      <w:r>
        <w:t xml:space="preserve">Mental</w:t>
      </w:r>
      <w:r>
        <w:t xml:space="preserve"> </w:t>
      </w:r>
      <w:r>
        <w:t xml:space="preserve">Health</w:t>
      </w:r>
      <w:r>
        <w:t xml:space="preserve"> </w:t>
      </w:r>
      <w:r>
        <w:t xml:space="preserve">Challenges</w:t>
      </w:r>
    </w:p>
    <w:p>
      <w:pPr>
        <w:pStyle w:val="FirstParagraph"/>
      </w:pPr>
      <w:r>
        <w:t xml:space="preserve">```html</w:t>
      </w:r>
    </w:p>
    <w:bookmarkStart w:id="27" w:name="Xfe0b1ffc64c410b1a798d0549cb0decfdc138ab"/>
    <w:p>
      <w:pPr>
        <w:pStyle w:val="Heading1"/>
      </w:pPr>
      <w:r>
        <w:t xml:space="preserve">The Role of the Psychologist in Dakar, Senegal:</w:t>
      </w:r>
      <w:r>
        <w:br/>
      </w:r>
      <w:r>
        <w:t xml:space="preserve">Navigating Cultural Landscapes and Mental Health Challenges</w:t>
      </w:r>
    </w:p>
    <w:p>
      <w:pPr>
        <w:pStyle w:val="FirstParagraph"/>
      </w:pPr>
      <w:r>
        <w:t xml:space="preserve">Dr. Aminata Diallo</w:t>
      </w:r>
      <w:r>
        <w:br/>
      </w:r>
      <w:r>
        <w:t xml:space="preserve">Institute of Psychology, University Cheikh Anta Diop</w:t>
      </w:r>
      <w:r>
        <w:br/>
      </w:r>
      <w:r>
        <w:t xml:space="preserve">Dakar, Senegal</w:t>
      </w:r>
    </w:p>
    <w:p>
      <w:pPr>
        <w:pStyle w:val="BodyText"/>
      </w:pPr>
      <w:r>
        <w:rPr>
          <w:bCs/>
          <w:b/>
        </w:rPr>
        <w:t xml:space="preserve">Abstract</w:t>
      </w:r>
      <w:r>
        <w:br/>
      </w:r>
      <w:r>
        <w:br/>
      </w:r>
      <w:r>
        <w:t xml:space="preserve">This article examines the evolving role of the psychologist in Dakar, Senegal, a metropolis characterized by rapid urbanization and deep-rooted traditional values. While mental health awareness is growing within the region, significant gaps remain between clinical psychological practice and indigenous coping mechanisms. This paper explores how psychologists in Dakar are adapting therapeutic modalities to align with local cultural frameworks, including the influence of Islam and community-based healing practices. Furthermore, it addresses the systemic challenges facing mental health professionals in Senegal's capital city and proposes strategies for integrating Western psychological science with African epistemologies to enhance public mental health outcomes.</w:t>
      </w:r>
    </w:p>
    <w:p>
      <w:pPr>
        <w:pStyle w:val="BodyText"/>
      </w:pPr>
      <w:r>
        <w:rPr>
          <w:bCs/>
          <w:b/>
        </w:rPr>
        <w:t xml:space="preserve">Keywords:</w:t>
      </w:r>
      <w:r>
        <w:t xml:space="preserve"> </w:t>
      </w:r>
      <w:r>
        <w:t xml:space="preserve">Psychologist, Senegal Dakar, Cultural Psychology, Mental Health Integration, West African Psychiatry.</w:t>
      </w:r>
    </w:p>
    <w:bookmarkStart w:id="20" w:name="introduction"/>
    <w:p>
      <w:pPr>
        <w:pStyle w:val="Heading2"/>
      </w:pPr>
      <w:r>
        <w:t xml:space="preserve">Introduction</w:t>
      </w:r>
    </w:p>
    <w:p>
      <w:pPr>
        <w:pStyle w:val="FirstParagraph"/>
      </w:pPr>
      <w:r>
        <w:t xml:space="preserve">In recent decades, the capital city of Senegal has undergone profound demographic and socio-economic transformations.</w:t>
      </w:r>
      <w:r>
        <w:t xml:space="preserve"> </w:t>
      </w:r>
      <w:r>
        <w:rPr>
          <w:bCs/>
          <w:b/>
        </w:rPr>
        <w:t xml:space="preserve">Dakar</w:t>
      </w:r>
      <w:r>
        <w:t xml:space="preserve">, as the economic and cultural hub of West Africa, faces unique stressors ranging from urban congestion to shifting family structures. Amidst these changes, the demand for mental health services has surged. However, the profession of the psychologist in this context is not merely a transplantation of Western clinical practices; it requires a nuanced understanding of local dynamics. The role of the</w:t>
      </w:r>
      <w:r>
        <w:t xml:space="preserve"> </w:t>
      </w:r>
      <w:r>
        <w:rPr>
          <w:bCs/>
          <w:b/>
        </w:rPr>
        <w:t xml:space="preserve">psychologist</w:t>
      </w:r>
      <w:r>
        <w:t xml:space="preserve"> </w:t>
      </w:r>
      <w:r>
        <w:t xml:space="preserve">in Senegal is increasingly becoming one of cultural brokerage, bridging the gap between biomedical models and traditional spiritual understandings well-being.</w:t>
      </w:r>
    </w:p>
    <w:p>
      <w:pPr>
        <w:pStyle w:val="BodyText"/>
      </w:pPr>
      <w:r>
        <w:t xml:space="preserve">Despite the global recognition of mental health as a priority, Sub-Saharan Africa bears a disproportionate burden of mental health disorders while possessing fewer than 0.1 psychiatrists per 100,00 people. In this landscape, clinical psychologists play a pivotal role in filling the service gap. This article argues that effective psychological intervention in Dakar must move beyond diagnostic labeling to encompass holistic care that respects the spiritual and communal identity of patients.</w:t>
      </w:r>
    </w:p>
    <w:bookmarkEnd w:id="20"/>
    <w:bookmarkStart w:id="21" w:name="Xf654dccb7b38edaf5451f1e074dc2eecf463847"/>
    <w:p>
      <w:pPr>
        <w:pStyle w:val="Heading2"/>
      </w:pPr>
      <w:r>
        <w:t xml:space="preserve">The Historical Context of Mental Health in Senegal</w:t>
      </w:r>
    </w:p>
    <w:p>
      <w:pPr>
        <w:pStyle w:val="FirstParagraph"/>
      </w:pPr>
      <w:r>
        <w:t xml:space="preserve">To understand the current practice of psychology, one must acknowledge the historical stigmatization surrounding mental illness in</w:t>
      </w:r>
      <w:r>
        <w:t xml:space="preserve"> </w:t>
      </w:r>
      <w:r>
        <w:rPr>
          <w:bCs/>
          <w:b/>
        </w:rPr>
        <w:t xml:space="preserve">Senegal Dakar</w:t>
      </w:r>
      <w:r>
        <w:t xml:space="preserve">. Historically, psychological distress was often attributed to supernatural causes, such as possession or "bad eye" (le mauvais œil), rather than biological or psychological factors. Consequently, individuals seeking help often turned first to Marabouts (Sufi religious leaders) and traditional healers (Marabouts). The modern psychologist entering this field must navigate a system where the therapeutic alliance may initially be viewed with suspicion by those who perceive mental health issues as moral or spiritual failures rather than medical conditions.</w:t>
      </w:r>
    </w:p>
    <w:p>
      <w:pPr>
        <w:pStyle w:val="BodyText"/>
      </w:pPr>
      <w:r>
        <w:t xml:space="preserve">The establishment of specialized psychiatric units, such as those within the Hôpital Principal de Dakar and Hôpital Aristide Le Dantec, marked a shift toward biomedical approaches. However, these facilities often suffer from resource constraints. It is in this gap that private practitioners and community-focused psychologists have emerged, offering accessible care but facing challenges regarding standardization and insurance coverage.</w:t>
      </w:r>
    </w:p>
    <w:bookmarkEnd w:id="21"/>
    <w:bookmarkStart w:id="22" w:name="Xdc25d06b05c6b600330572e131870ee6fbbf823"/>
    <w:p>
      <w:pPr>
        <w:pStyle w:val="Heading2"/>
      </w:pPr>
      <w:r>
        <w:t xml:space="preserve">Cultural Adaptation of Psychological Practice</w:t>
      </w:r>
    </w:p>
    <w:p>
      <w:pPr>
        <w:pStyle w:val="FirstParagraph"/>
      </w:pPr>
      <w:r>
        <w:t xml:space="preserve">The core mandate of any</w:t>
      </w:r>
      <w:r>
        <w:t xml:space="preserve"> </w:t>
      </w:r>
      <w:r>
        <w:rPr>
          <w:bCs/>
          <w:b/>
        </w:rPr>
        <w:t xml:space="preserve">psychologist</w:t>
      </w:r>
      <w:r>
        <w:t xml:space="preserve"> </w:t>
      </w:r>
      <w:r>
        <w:t xml:space="preserve">working in Dakar is cultural competence. Standard Western modalities, such as Cognitive Behavioral Therapy (CBT), must be adapted to resonate with the Senegalese worldview. For instance, individualism—a cornerstone of many Western therapeutic approaches—clashes with the collectivist nature of Senegalese society, where family and community obligations are paramount.</w:t>
      </w:r>
    </w:p>
    <w:p>
      <w:pPr>
        <w:pStyle w:val="BodyText"/>
      </w:pPr>
      <w:r>
        <w:t xml:space="preserve">Successful psychologists in</w:t>
      </w:r>
      <w:r>
        <w:t xml:space="preserve"> </w:t>
      </w:r>
      <w:r>
        <w:rPr>
          <w:bCs/>
          <w:b/>
        </w:rPr>
        <w:t xml:space="preserve">Dakar</w:t>
      </w:r>
      <w:r>
        <w:t xml:space="preserve"> </w:t>
      </w:r>
      <w:r>
        <w:t xml:space="preserve">often employ "family-centered" therapy rather than strictly individual counseling. Interventions frequently involve key family members to ensure social support systems are engaged. Moreover, language is a critical tool; while French is the official language of education and medicine, many patients express emotional distress more fluently in Wolof, Serer, or Pulaar. Psychologists who are bilingual or bicultural can better decode idioms of distress specific to these languages.</w:t>
      </w:r>
    </w:p>
    <w:p>
      <w:pPr>
        <w:pStyle w:val="BodyText"/>
      </w:pPr>
      <w:r>
        <w:t xml:space="preserve">Additionally, there is a growing movement toward "Islamic Psychology," where therapists integrate prayer (Dua), Quranic recitation, and mindfulness techniques rooted in Sufi traditions into clinical sessions. This approach does not reject scientific psychology but rather synthesizes it with spiritual practices that provide comfort to the majority Muslim population of Senegal.</w:t>
      </w:r>
    </w:p>
    <w:bookmarkEnd w:id="22"/>
    <w:bookmarkStart w:id="23" w:name="challenges-facing-psychologists-in-dakar"/>
    <w:p>
      <w:pPr>
        <w:pStyle w:val="Heading2"/>
      </w:pPr>
      <w:r>
        <w:t xml:space="preserve">Challenges Facing Psychologists in Dakar</w:t>
      </w:r>
    </w:p>
    <w:p>
      <w:pPr>
        <w:pStyle w:val="FirstParagraph"/>
      </w:pPr>
      <w:r>
        <w:t xml:space="preserve">Despite progress, the profession faces significant hurdles. First, there is a shortage of specialized training programs for clinical psychology within</w:t>
      </w:r>
      <w:r>
        <w:t xml:space="preserve"> </w:t>
      </w:r>
      <w:r>
        <w:rPr>
          <w:bCs/>
          <w:b/>
        </w:rPr>
        <w:t xml:space="preserve">Dakar</w:t>
      </w:r>
      <w:r>
        <w:t xml:space="preserve">. Many psychologists are trained abroad and may return with theoretical knowledge that feels disconnected from the grassroots realities of their patients. Second, stigma remains a barrier to help-seeking behavior. Mental health is often still conflated with madness (la folie), leading many families to hide symptoms until they become crises.</w:t>
      </w:r>
    </w:p>
    <w:p>
      <w:pPr>
        <w:pStyle w:val="BodyText"/>
      </w:pPr>
      <w:r>
        <w:t xml:space="preserve">Furthermore, economic disparities limit access to care. Psychological services in Dakar are largely privatized and out of reach for the majority of the population who rely on informal economies. The lack of a robust national health insurance scheme covering mental health exacerbates this issue, leaving psychological support as a luxury rather than a right.</w:t>
      </w:r>
    </w:p>
    <w:bookmarkEnd w:id="23"/>
    <w:bookmarkStart w:id="24" w:name="the-future-role-of-the-psychologist"/>
    <w:p>
      <w:pPr>
        <w:pStyle w:val="Heading2"/>
      </w:pPr>
      <w:r>
        <w:t xml:space="preserve">The Future Role of the Psychologist</w:t>
      </w:r>
    </w:p>
    <w:p>
      <w:pPr>
        <w:pStyle w:val="FirstParagraph"/>
      </w:pPr>
      <w:r>
        <w:t xml:space="preserve">The future trajectory for psychologists in Senegal involves greater integration into primary healthcare and educational systems. Schools in Dakar are increasingly recognizing the need for school psychologists to address issues such as academic pressure, bullying, and adolescent anxiety. By embedding psychologists within these institutional frameworks, prevention strategies can be implemented before crises develop.</w:t>
      </w:r>
    </w:p>
    <w:p>
      <w:pPr>
        <w:pStyle w:val="BodyText"/>
      </w:pPr>
      <w:r>
        <w:t xml:space="preserve">Moreover, digital mental health initiatives present a new frontier. With high mobile phone penetration in</w:t>
      </w:r>
      <w:r>
        <w:t xml:space="preserve"> </w:t>
      </w:r>
      <w:r>
        <w:rPr>
          <w:bCs/>
          <w:b/>
        </w:rPr>
        <w:t xml:space="preserve">Dakar</w:t>
      </w:r>
      <w:r>
        <w:t xml:space="preserve">, tele-psychology offers a potential solution to reach rural populations and reduce the stigma associated with visiting a physical clinic. However, data privacy and digital literacy remain concerns that must be addressed.</w:t>
      </w:r>
    </w:p>
    <w:bookmarkEnd w:id="24"/>
    <w:bookmarkStart w:id="25" w:name="conclusion"/>
    <w:p>
      <w:pPr>
        <w:pStyle w:val="Heading2"/>
      </w:pPr>
      <w:r>
        <w:t xml:space="preserve">Conclusion</w:t>
      </w:r>
    </w:p>
    <w:p>
      <w:pPr>
        <w:pStyle w:val="FirstParagraph"/>
      </w:pPr>
      <w:r>
        <w:t xml:space="preserve">The role of the psychologist in</w:t>
      </w:r>
      <w:r>
        <w:t xml:space="preserve"> </w:t>
      </w:r>
      <w:r>
        <w:rPr>
          <w:bCs/>
          <w:b/>
        </w:rPr>
        <w:t xml:space="preserve">Senegal Dakar</w:t>
      </w:r>
      <w:r>
        <w:t xml:space="preserve"> </w:t>
      </w:r>
      <w:r>
        <w:t xml:space="preserve">is dynamic, complex, and culturally rich. It requires a professional who is not only scientifically trained but also deeply empathetic to the spiritual and communal fabric of Senegalese life. By bridging Western psychological science with local traditions, psychologists in Dakar are forging a unique model of mental health care that is both modern and indigenous. As awareness grows, it is imperative that policymakers, educators, and healthcare leaders continue to support the professionalization of this field to ensure equitable mental health access for all citizens.</w:t>
      </w:r>
    </w:p>
    <w:bookmarkEnd w:id="25"/>
    <w:bookmarkStart w:id="26" w:name="references"/>
    <w:p>
      <w:pPr>
        <w:pStyle w:val="Heading2"/>
      </w:pPr>
      <w:r>
        <w:t xml:space="preserve">References</w:t>
      </w:r>
    </w:p>
    <w:p>
      <w:pPr>
        <w:pStyle w:val="FirstParagraph"/>
      </w:pPr>
      <w:r>
        <w:rPr>
          <w:iCs/>
          <w:i/>
        </w:rPr>
        <w:t xml:space="preserve">Note: The following references are representative of the academic discourse surrounding this topic.</w:t>
      </w:r>
    </w:p>
    <w:p>
      <w:pPr>
        <w:numPr>
          <w:ilvl w:val="0"/>
          <w:numId w:val="1001"/>
        </w:numPr>
        <w:pStyle w:val="Compact"/>
      </w:pPr>
      <w:r>
        <w:t xml:space="preserve">Ardon-Dumont, C., &amp; Gouyou-Beauchamps, D. (1987).</w:t>
      </w:r>
      <w:r>
        <w:t xml:space="preserve"> </w:t>
      </w:r>
      <w:r>
        <w:rPr>
          <w:bCs/>
          <w:b/>
        </w:rPr>
        <w:t xml:space="preserve">Dakar</w:t>
      </w:r>
      <w:r>
        <w:t xml:space="preserve">: Une ville à vivre. Paris: Karthala.</w:t>
      </w:r>
    </w:p>
    <w:p>
      <w:pPr>
        <w:numPr>
          <w:ilvl w:val="0"/>
          <w:numId w:val="1001"/>
        </w:numPr>
        <w:pStyle w:val="Compact"/>
      </w:pPr>
      <w:r>
        <w:t xml:space="preserve">Kohrt, B. A., et al. (2018). "Mental health of displaced populations in Sub-Saharan Africa." The Lancet Psychiatry.</w:t>
      </w:r>
    </w:p>
    <w:p>
      <w:pPr>
        <w:numPr>
          <w:ilvl w:val="0"/>
          <w:numId w:val="1001"/>
        </w:numPr>
        <w:pStyle w:val="Compact"/>
      </w:pPr>
      <w:r>
        <w:t xml:space="preserve">Mendel, P., &amp; Tedstone, J. (2019). "The role of the psychologist in low-income settings." Journal of Clinical Psychology.</w:t>
      </w:r>
    </w:p>
    <w:p>
      <w:pPr>
        <w:numPr>
          <w:ilvl w:val="0"/>
          <w:numId w:val="1001"/>
        </w:numPr>
        <w:pStyle w:val="Compact"/>
      </w:pPr>
      <w:r>
        <w:t xml:space="preserve">Ndiaye, M. K. (2015). "Cultural interpretations of mental distress in West Africa." African Health Sciences.</w:t>
      </w:r>
    </w:p>
    <w:p>
      <w:pPr>
        <w:numPr>
          <w:ilvl w:val="0"/>
          <w:numId w:val="1001"/>
        </w:numPr>
        <w:pStyle w:val="Compact"/>
      </w:pPr>
      <w:r>
        <w:t xml:space="preserve">Sarr, S., &amp; Diop, A. B. (2020). "Integration of Islamic principles in clinical practice: A case study from Dakar." International Journal of Cross-Cultural Psychology.</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Dakar, Senegal: Navigating Cultural Landscapes and Mental Health Challenges</dc:title>
  <dc:creator/>
  <dc:language>en</dc:language>
  <cp:keywords/>
  <dcterms:created xsi:type="dcterms:W3CDTF">2026-07-29T14:42:46Z</dcterms:created>
  <dcterms:modified xsi:type="dcterms:W3CDTF">2026-07-29T14:42:46Z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