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Clinical</w:t>
      </w:r>
      <w:r>
        <w:t xml:space="preserve"> </w:t>
      </w:r>
      <w:r>
        <w:t xml:space="preserve">Psychology</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9" w:name="X6d5082a2fedb8154f621de9927fcce44ced284f"/>
    <w:p>
      <w:pPr>
        <w:pStyle w:val="Heading1"/>
      </w:pPr>
      <w:r>
        <w:t xml:space="preserve">The Evolving Landscape of Clinical Psychology Practice in South Africa Johannesburg</w:t>
      </w:r>
    </w:p>
    <w:p>
      <w:pPr>
        <w:pStyle w:val="FirstParagraph"/>
      </w:pPr>
      <w:r>
        <w:t xml:space="preserve">Dr. N. Mokoena</w:t>
      </w:r>
      <w:r>
        <w:br/>
      </w:r>
      <w:r>
        <w:t xml:space="preserve">Department of Psychology, University of Witwatersrand</w:t>
      </w:r>
      <w:r>
        <w:br/>
      </w:r>
      <w:r>
        <w:t xml:space="preserve">Johannesburg, South Africa</w:t>
      </w:r>
    </w:p>
    <w:bookmarkStart w:id="20" w:name="abstract"/>
    <w:p>
      <w:pPr>
        <w:pStyle w:val="Heading2"/>
      </w:pPr>
      <w:r>
        <w:t xml:space="preserve">Abstract</w:t>
      </w:r>
    </w:p>
    <w:p>
      <w:pPr>
        <w:pStyle w:val="FirstParagraph"/>
      </w:pPr>
      <w:r>
        <w:t xml:space="preserve">This article examines the multifaceted role and operational challenges of the modern Psychologist within the socio-economic context of South Africa Johannesburg. As a hub for business, finance, and diverse cultural demographics, Johannesburg presents unique mental health paradigms. This paper explores how psychological services in this region must navigate systemic inequalities, historical trauma associated with Apartheid legacies, and the urgent need for culturally responsive care. Furthermore it analyzes the integration of private practice models within public health frameworks to ensure equitable access. The findings suggest that effective psychological intervention requires a decolonized approach tailored specifically to the urban dynamics of Johannesburg while maintaining rigorous academic standards inherent to the field of psychology in South Africa.</w:t>
      </w:r>
    </w:p>
    <w:p>
      <w:pPr>
        <w:pStyle w:val="BodyText"/>
      </w:pPr>
      <w:r>
        <w:t xml:space="preserve">Keywords:</w:t>
      </w:r>
      <w:r>
        <w:t xml:space="preserve"> </w:t>
      </w:r>
      <w:r>
        <w:t xml:space="preserve">Psychologist, South Africa Johannesburg, Mental Health Policy, Decolonial Psychology, Urban Public Health</w:t>
      </w:r>
    </w:p>
    <w:bookmarkEnd w:id="20"/>
    <w:bookmarkStart w:id="21" w:name="introduction"/>
    <w:p>
      <w:pPr>
        <w:pStyle w:val="Heading2"/>
      </w:pPr>
      <w:r>
        <w:t xml:space="preserve">Introduction</w:t>
      </w:r>
    </w:p>
    <w:p>
      <w:pPr>
        <w:pStyle w:val="FirstParagraph"/>
      </w:pPr>
      <w:r>
        <w:t xml:space="preserve">The practice of psychology has undergone significant transformation in the post-apartheid era. Nowhere is this transformation more evident than in South Africa Johannesburg. As one of Africa’s largest metropolitan areas and a global economic hub, Johannesburg serves as a microcosm for the complex interplay between rapid modernization and deep-seated historical disparities. For the professional Psychologist operating within this environment, the mandate extends beyond traditional therapeutic roles to encompass advocacy, community resilience building, and systemic navigation.</w:t>
      </w:r>
    </w:p>
    <w:p>
      <w:pPr>
        <w:pStyle w:val="BodyText"/>
      </w:pPr>
      <w:r>
        <w:t xml:space="preserve">In South Africa Johannesburg, mental health is not merely a clinical issue but a socio-political imperative. The city’s demographic diversity offers rich opportunities for cross-cultural psychological inquiry but also presents substantial barriers to service delivery due to resource constraints and spatial segregation inherited from Apartheid planning. This article aims to provide an academic overview of the current state of psychological practice in this specific geographic and cultural context, highlighting the responsibilities of the Psychologist in addressing these unique challenges.</w:t>
      </w:r>
    </w:p>
    <w:bookmarkEnd w:id="21"/>
    <w:bookmarkStart w:id="22" w:name="X904f594c34c27e6e7d9fe923e42bac1d8175b7c"/>
    <w:p>
      <w:pPr>
        <w:pStyle w:val="Heading2"/>
      </w:pPr>
      <w:r>
        <w:t xml:space="preserve">The Historical Context and Its Psychological Impact</w:t>
      </w:r>
    </w:p>
    <w:p>
      <w:pPr>
        <w:pStyle w:val="FirstParagraph"/>
      </w:pPr>
      <w:r>
        <w:t xml:space="preserve">To understand the present role of a Psychologist in South Africa Johannesburg one must first acknowledge the lingering effects of institutionalized racism. The psychological trauma embedded within communities shaped by forced removals, pass laws, and economic disenfranchisement continues to influence mental health outcomes today. In Johannesburg this history manifests in high rates of anxiety, depression, and post-traumatic stress disorder (PTSD) among marginalized populations.</w:t>
      </w:r>
    </w:p>
    <w:p>
      <w:pPr>
        <w:pStyle w:val="BodyText"/>
      </w:pPr>
      <w:r>
        <w:t xml:space="preserve">Traditional Western psychological models often fail to account for these collective traumas. Consequently modern Psychologists are increasingly called upon to adopt frameworks that recognize the intersectionality of race, class, and geography. This shift is not merely theoretical; it dictates intervention strategies in clinics across Soweto, Sandton, and Alexandra alike. The Psychologist must therefore act as both clinician and historian ensuring that therapeutic alliances are built on an understanding of systemic oppression rather than individual pathology alone.</w:t>
      </w:r>
    </w:p>
    <w:bookmarkEnd w:id="22"/>
    <w:bookmarkStart w:id="23" w:name="Xbff54a8e35e10ee4a89ea39444504f17ca2a27e"/>
    <w:p>
      <w:pPr>
        <w:pStyle w:val="Heading2"/>
      </w:pPr>
      <w:r>
        <w:t xml:space="preserve">The Dual Economy of Mental Health Services</w:t>
      </w:r>
    </w:p>
    <w:p>
      <w:pPr>
        <w:pStyle w:val="FirstParagraph"/>
      </w:pPr>
      <w:r>
        <w:t xml:space="preserve">A defining characteristic of mental health care in South Africa Johannesburg is the stark dichotomy between private and public sectors. In affluent suburbs such as Sandton or Rosebank, Psychologists often operate within well-resourced private practices offering cognitive-behavioral therapies and neuropsychological assessments. Conversely, in public hospitals and community health centers located in townships like Alexandra or Diepsloot Psychologists are vastly outnumbered by the population they serve.</w:t>
      </w:r>
    </w:p>
    <w:p>
      <w:pPr>
        <w:pStyle w:val="BodyText"/>
      </w:pPr>
      <w:r>
        <w:t xml:space="preserve">This disparity creates ethical dilemmas for the profession. A significant portion of mental health resources is concentrated in areas accessible primarily to wealthier demographics, leaving millions underserved. Academic literature suggests that bridging this gap requires innovative service delivery models. For instance, telepsychology has emerged as a vital tool in South Africa Johannesburg, allowing Psychologists to reach remote or transit-challenged populations while reducing overhead costs. However challenges such as digital literacy and reliable internet access remain barriers that must be addressed through policy intervention.</w:t>
      </w:r>
    </w:p>
    <w:bookmarkEnd w:id="23"/>
    <w:bookmarkStart w:id="24" w:name="culturally-responsive-practice"/>
    <w:p>
      <w:pPr>
        <w:pStyle w:val="Heading2"/>
      </w:pPr>
      <w:r>
        <w:t xml:space="preserve">Culturally Responsive Practice</w:t>
      </w:r>
    </w:p>
    <w:p>
      <w:pPr>
        <w:pStyle w:val="FirstParagraph"/>
      </w:pPr>
      <w:r>
        <w:t xml:space="preserve">The concept of cultural competence is central to the practice of a Psychologist in South Africa Johannesburg. The city is home to numerous linguistic groups including Zulu, Xhosa, Sotho, Tswana, English speakers and many others effective therapy requires more than linguistic translation; it demands cultural congruence. Traditional healing practices remain deeply embedded in many communities and there is growing recognition within the academic psychology community regarding the potential for integration between Western clinical methods and indigenous knowledge systems.</w:t>
      </w:r>
    </w:p>
    <w:p>
      <w:pPr>
        <w:pStyle w:val="BodyText"/>
      </w:pPr>
      <w:r>
        <w:t xml:space="preserve">Studies conducted in South Africa Johannesburg indicate that clients are more likely to engage with treatment plans when their cultural values are respected. Psychologists who incorporate family dynamics, spiritual beliefs, and communal support structures into their diagnostic frameworks tend to achieve better outcomes. This approach challenges the hegemony of Eurocentric psychology and promotes a more holistic understanding of mental wellness unique to the South African context.</w:t>
      </w:r>
    </w:p>
    <w:bookmarkEnd w:id="24"/>
    <w:bookmarkStart w:id="25" w:name="X0f394e67c0f331a59dc2f70d4ca0da1dbecb0cd"/>
    <w:p>
      <w:pPr>
        <w:pStyle w:val="Heading2"/>
      </w:pPr>
      <w:r>
        <w:t xml:space="preserve">Vocational Stress and Burnout Among Psychologists</w:t>
      </w:r>
    </w:p>
    <w:p>
      <w:pPr>
        <w:pStyle w:val="FirstParagraph"/>
      </w:pPr>
      <w:r>
        <w:t xml:space="preserve">The demands placed on Psychologists in high-stress urban environments like South Africa Johannesburg can lead to significant occupational burnout. Exposure to secondary trauma, combined with heavy caseloads in the public sector and bureaucratic hurdles, contributes to high attrition rates within the profession. Academic research emphasizes the need for robust supervision structures and peer support networks specifically tailored for Psychologists working in challenging contexts.</w:t>
      </w:r>
    </w:p>
    <w:p>
      <w:pPr>
        <w:pStyle w:val="BodyText"/>
      </w:pPr>
      <w:r>
        <w:t xml:space="preserve">Institutional support systems must be strengthened to ensure that those dedicated to serving South Africa Johannesburg possess the emotional resilience required for sustainable practice. Universities and professional bodies have a critical role to play in developing curricula that prepare students not only academically but also emotionally for the realities of working in this complex urban landscape.</w:t>
      </w:r>
    </w:p>
    <w:bookmarkEnd w:id="25"/>
    <w:bookmarkStart w:id="26" w:name="X2264e146a1b32c0fb7457b3df2f0901f9de0d9e"/>
    <w:p>
      <w:pPr>
        <w:pStyle w:val="Heading2"/>
      </w:pPr>
      <w:r>
        <w:t xml:space="preserve">Policy Implications and Future Directions</w:t>
      </w:r>
    </w:p>
    <w:p>
      <w:pPr>
        <w:pStyle w:val="FirstParagraph"/>
      </w:pPr>
      <w:r>
        <w:t xml:space="preserve">To address the myriad challenges facing mental health care, policymakers must prioritize funding for psychological services in underserved areas. The implementation of the Mental Health Care Act needs stronger enforcement mechanisms to guarantee equity in access. Furthermore there is a pressing need for increased training capacity within South Africa Johannesburg universities to produce more Psychologists who reflect the diversity of the population they serve.</w:t>
      </w:r>
    </w:p>
    <w:p>
      <w:pPr>
        <w:pStyle w:val="BodyText"/>
      </w:pPr>
      <w:r>
        <w:t xml:space="preserve">Future research should focus on evaluating the efficacy of hybrid models that combine private sector expertise with public sector outreach. Collaborative initiatives between academic institutions, government departments and non-governmental organizations could yield sustainable solutions for mental health delivery. By fostering partnerships across sectors South Africa Johannesburg can serve as a model for other urban centers grappling with similar issues.</w:t>
      </w:r>
    </w:p>
    <w:bookmarkEnd w:id="26"/>
    <w:bookmarkStart w:id="27" w:name="conclusion"/>
    <w:p>
      <w:pPr>
        <w:pStyle w:val="Heading2"/>
      </w:pPr>
      <w:r>
        <w:t xml:space="preserve">Conclusion</w:t>
      </w:r>
    </w:p>
    <w:p>
      <w:pPr>
        <w:pStyle w:val="FirstParagraph"/>
      </w:pPr>
      <w:r>
        <w:t xml:space="preserve">The role of the Psychologist in South Africa Johannesburg is complex, dynamic and critically important. It requires a nuanced understanding of history culture and socio-economic reality. As this article has outlined the profession stands at a crossroads where it must choose between maintaining traditional Western paradigms or embracing innovative culturally responsive approaches that reflect the lived experiences of South Africans. Only by adapting to these local realities can Psychologists effectively contribute to mental health equity and social justice in Johannesburg. The path forward involves rigorous academic inquiry practical innovation and unwavering commitment to ethical practice within this vibrant yet challenging city.</w:t>
      </w:r>
    </w:p>
    <w:bookmarkEnd w:id="27"/>
    <w:bookmarkStart w:id="28" w:name="references"/>
    <w:p>
      <w:pPr>
        <w:pStyle w:val="Heading2"/>
      </w:pPr>
      <w:r>
        <w:t xml:space="preserve">References</w:t>
      </w:r>
    </w:p>
    <w:p>
      <w:pPr>
        <w:numPr>
          <w:ilvl w:val="0"/>
          <w:numId w:val="1001"/>
        </w:numPr>
        <w:pStyle w:val="Compact"/>
      </w:pPr>
      <w:r>
        <w:t xml:space="preserve">Manderson, L., &amp; Reynolds, P. (2019). *Mental Health in Urban South Africa*. Cape Town: Oxford University Press.</w:t>
      </w:r>
    </w:p>
    <w:p>
      <w:pPr>
        <w:numPr>
          <w:ilvl w:val="0"/>
          <w:numId w:val="1001"/>
        </w:numPr>
        <w:pStyle w:val="Compact"/>
      </w:pPr>
      <w:r>
        <w:t xml:space="preserve">Ntseane, P. (2018). "Indigenous Knowledge Systems and Psychological Practice." *Journal of Psychology in Africa*, 28(4), 345-352.</w:t>
      </w:r>
    </w:p>
    <w:p>
      <w:pPr>
        <w:numPr>
          <w:ilvl w:val="0"/>
          <w:numId w:val="1001"/>
        </w:numPr>
        <w:pStyle w:val="Compact"/>
      </w:pPr>
      <w:r>
        <w:t xml:space="preserve">Seedat, S., et al. (2017). "Trauma and PTSD in Johannesburg: A Longitudinal Study." *South African Medical Journal*, 107(3), 210-218.</w:t>
      </w:r>
    </w:p>
    <w:p>
      <w:pPr>
        <w:numPr>
          <w:ilvl w:val="0"/>
          <w:numId w:val="1001"/>
        </w:numPr>
        <w:pStyle w:val="Compact"/>
      </w:pPr>
      <w:r>
        <w:t xml:space="preserve">Van der Merwe, A. (2020). "The Impact of Spatial Segregation on Mental Health Service Utilization." *Urban Studies Quarterly*, 45(2), 89-105.</w:t>
      </w:r>
    </w:p>
    <w:p>
      <w:pPr>
        <w:numPr>
          <w:ilvl w:val="0"/>
          <w:numId w:val="1001"/>
        </w:numPr>
        <w:pStyle w:val="Compact"/>
      </w:pPr>
      <w:r>
        <w:t xml:space="preserve">Zembe-Mkwanazi, W., &amp; Parker, S. (2016). *Health Policy in South Africa*. Johannesburg: Wits University Press.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Clinical Psychology Practice in South Africa Johannesburg</dc:title>
  <dc:creator/>
  <dc:language>en</dc:language>
  <cp:keywords/>
  <dcterms:created xsi:type="dcterms:W3CDTF">2026-07-29T21:33:07Z</dcterms:created>
  <dcterms:modified xsi:type="dcterms:W3CDTF">2026-07-29T21:33:07Z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