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Opportunities,</w:t>
      </w:r>
      <w:r>
        <w:t xml:space="preserve"> </w:t>
      </w:r>
      <w:r>
        <w:t xml:space="preserve">and</w:t>
      </w:r>
      <w:r>
        <w:t xml:space="preserve"> </w:t>
      </w:r>
      <w:r>
        <w:t xml:space="preserve">Cultural</w:t>
      </w:r>
      <w:r>
        <w:t xml:space="preserve"> </w:t>
      </w:r>
      <w:r>
        <w:t xml:space="preserve">Integration</w:t>
      </w:r>
    </w:p>
    <w:bookmarkStart w:id="28" w:name="X61a902e4307766402d71500d6654256dc98f5f2"/>
    <w:p>
      <w:pPr>
        <w:pStyle w:val="Heading1"/>
      </w:pPr>
      <w:r>
        <w:t xml:space="preserve">The Evolving Landscape of Psychological Practice in Vietnam Ho Chi Minh City:</w:t>
      </w:r>
    </w:p>
    <w:p>
      <w:pPr>
        <w:pStyle w:val="FirstParagraph"/>
      </w:pPr>
      <w:r>
        <w:t xml:space="preserve">Challenges, Opportunities, and Cultural Integration</w:t>
      </w:r>
    </w:p>
    <w:p>
      <w:pPr>
        <w:pStyle w:val="BodyText"/>
      </w:pPr>
      <w:r>
        <w:rPr>
          <w:iCs/>
          <w:i/>
          <w:bCs/>
          <w:b/>
        </w:rPr>
        <w:t xml:space="preserve">Abstract</w:t>
      </w:r>
      <w:r>
        <w:br/>
      </w:r>
      <w:r>
        <w:br/>
      </w:r>
      <w:r>
        <w:t xml:space="preserve">This article examines the rapid development of mental health services within Vietnam Ho Chi Minh City, focusing on the professional role of the Psychologist. As urbanization accelerates and societal structures shift, there is an increasing demand for specialized psychological support. However, this growth occurs amidst a complex backdrop of cultural stigma, regulatory evolution, and educational gaps. This paper explores how Psychologists in Vietnam Ho Chi Minh City are navigating these challenges by integrating Western clinical frameworks with traditional Vietnamese values such as familial harmony and social cohesion. It further analyzes the impact of international cooperation on training standards and the unique socioeconomic factors influencing mental health seeking behaviors in this metropolitan hub.</w:t>
      </w:r>
    </w:p>
    <w:p>
      <w:pPr>
        <w:pStyle w:val="BodyText"/>
      </w:pPr>
      <w:r>
        <w:rPr>
          <w:bCs/>
          <w:b/>
        </w:rPr>
        <w:t xml:space="preserve">Keywords:</w:t>
      </w:r>
      <w:r>
        <w:t xml:space="preserve"> </w:t>
      </w:r>
      <w:r>
        <w:t xml:space="preserve">Psychology, Mental Health, Vietnam Ho Chi Minh City, Cultural Competence, Urbanization</w:t>
      </w:r>
    </w:p>
    <w:bookmarkStart w:id="20" w:name="introduction"/>
    <w:p>
      <w:pPr>
        <w:pStyle w:val="Heading2"/>
      </w:pPr>
      <w:r>
        <w:t xml:space="preserve">1. Introduction</w:t>
      </w:r>
    </w:p>
    <w:p>
      <w:pPr>
        <w:pStyle w:val="FirstParagraph"/>
      </w:pPr>
      <w:r>
        <w:t xml:space="preserve">The mental health landscape in Southeast Asia is undergoing a profound transformation. Nowhere is this more evident than in Vietnam Ho Chi Minh City (HCMC), the economic engine of the nation and a metropolis with a population exceeding nine million people. In recent decades, HCMC has shifted from an agrarian-based society to one dominated by service industries, technology, and global commerce. This rapid modernization has brought about significant changes in lifestyle, work culture, and family dynamics—all critical determinants of mental well-being.</w:t>
      </w:r>
    </w:p>
    <w:p>
      <w:pPr>
        <w:pStyle w:val="BodyText"/>
      </w:pPr>
      <w:r>
        <w:t xml:space="preserve">Central to addressing the resulting psychological distress is the professional Psychologist. Historically, mental health issues in Vietnam were often attributed to spiritual causes or viewed as a matter of personal weakness rather than a medical condition. However, the last ten years have witnessed a paradigm shift. The role of the Psychologist has evolved from being a peripheral figure to becoming an integral part of public health and private wellness sectors in Vietnam Ho Chi Minh City.</w:t>
      </w:r>
    </w:p>
    <w:bookmarkEnd w:id="20"/>
    <w:bookmarkStart w:id="21" w:name="historical-context-and-societal-stigma"/>
    <w:p>
      <w:pPr>
        <w:pStyle w:val="Heading2"/>
      </w:pPr>
      <w:r>
        <w:t xml:space="preserve">2. Historical Context and Societal Stigma</w:t>
      </w:r>
    </w:p>
    <w:p>
      <w:pPr>
        <w:pStyle w:val="FirstParagraph"/>
      </w:pPr>
      <w:r>
        <w:t xml:space="preserve">To understand the current position of the Psychologist in Vietnam Ho Chi Minh City, one must consider the historical context. For much of the 20th century, war and political instability overshadowed mental health discourse in Vietnam. Even after reunification, psychological services were limited primarily to psychiatric hospitals that focused on severe pathology rather than holistic counseling.</w:t>
      </w:r>
    </w:p>
    <w:p>
      <w:pPr>
        <w:pStyle w:val="BodyText"/>
      </w:pPr>
      <w:r>
        <w:t xml:space="preserve">In contemporary Vietnam Ho Chi Minh City, stigma remains a significant barrier. Many residents still prefer to seek help from religious leaders or traditional medicine practitioners rather than a certified Psychologist. The concept of "face" (mặt) is deeply embedded in Vietnamese culture; admitting to psychological struggles can be seen as bringing shame upon oneself and, more importantly, one’s family. Consequently, the Psychologist in this region often has to work diligently not only to treat the individual but also to educate families about the legitimacy and importance of mental health care.</w:t>
      </w:r>
    </w:p>
    <w:bookmarkEnd w:id="21"/>
    <w:bookmarkStart w:id="22" w:name="X69d49319e16b2af9adb16d0d750b94b75b856a6"/>
    <w:p>
      <w:pPr>
        <w:pStyle w:val="Heading2"/>
      </w:pPr>
      <w:r>
        <w:t xml:space="preserve">3. Educational Standards and Professional Regulation</w:t>
      </w:r>
    </w:p>
    <w:p>
      <w:pPr>
        <w:pStyle w:val="FirstParagraph"/>
      </w:pPr>
      <w:r>
        <w:t xml:space="preserve">A critical aspect of the modernization of psychology in Vietnam Ho Chi Minh City is the standardization of education. Currently, there is a distinction between clinical psychologists, counseling psychologists, and industrial-organizational psychologists. The primary hub for psychological training in this region is often linked with institutions like Saigon University or international branches that offer degrees recognized by both local authorities and global bodies.</w:t>
      </w:r>
    </w:p>
    <w:p>
      <w:pPr>
        <w:pStyle w:val="BodyText"/>
      </w:pPr>
      <w:r>
        <w:t xml:space="preserve">However, the regulatory framework for Psychologists in Vietnam Ho Chi Minh City is still maturing. Unlike medical doctors, who operate under strict licensing boards managed by the Ministry of Health, psychologists often fall into a gray area involving both the Ministry of Education and Training (for academic degrees) and the Department of Mental Health (for clinical practice). This regulatory ambiguity can lead to variations in service quality. Therefore, establishing rigorous accreditation for Psychologists is a priority for local health policymakers to ensure that residents receive evidence-based care.</w:t>
      </w:r>
    </w:p>
    <w:bookmarkEnd w:id="22"/>
    <w:bookmarkStart w:id="23" w:name="Xe9e0063fab7097f69111dab60aa8b5c3f7d8ba5"/>
    <w:p>
      <w:pPr>
        <w:pStyle w:val="Heading2"/>
      </w:pPr>
      <w:r>
        <w:t xml:space="preserve">4. Cultural Competence: Bridging East and West</w:t>
      </w:r>
    </w:p>
    <w:p>
      <w:pPr>
        <w:pStyle w:val="FirstParagraph"/>
      </w:pPr>
      <w:r>
        <w:t xml:space="preserve">The most distinct characteristic of the modern Psychologist in Vietnam Ho Chi Minh City is the necessity for cultural competence. Western psychological models, such as Cognitive Behavioral Therapy (CBT) or psychoanalysis, often emphasize individualism and self-actualization. While effective, these approaches can sometimes clash with collectivist values prevalent in Vietnamese society.</w:t>
      </w:r>
    </w:p>
    <w:p>
      <w:pPr>
        <w:pStyle w:val="BodyText"/>
      </w:pPr>
      <w:r>
        <w:t xml:space="preserve">Psychologists working in Vietnam Ho Chi Minh City are increasingly adopting culturally adapted interventions. For instance, when treating anxiety or depression in young professionals, a Psychologist might focus less on "finding oneself" and more on "restoring balance within the family unit." This approach resonates better with clients who view their identity as deeply interconnected with their social networks. Furthermore, the rise of tele-psychology platforms has allowed Psychologists to reach younger, tech-savvy demographics in Vietnam Ho Chi Minh City who prefer anonymity and convenience.</w:t>
      </w:r>
    </w:p>
    <w:bookmarkEnd w:id="23"/>
    <w:bookmarkStart w:id="24" w:name="Xafb679c4e64f91afa1ca2e3a1f535518009ca75"/>
    <w:p>
      <w:pPr>
        <w:pStyle w:val="Heading2"/>
      </w:pPr>
      <w:r>
        <w:t xml:space="preserve">5. The Impact of Urbanization on Mental Health</w:t>
      </w:r>
    </w:p>
    <w:p>
      <w:pPr>
        <w:pStyle w:val="FirstParagraph"/>
      </w:pPr>
      <w:r>
        <w:t xml:space="preserve">Vietnam Ho Chi Minh City is one of the fastest-growing cities in the world. This urbanization brings unique stressors: traffic congestion, air pollution, high cost of living, and competitive job markets. A significant portion of consultations handled by Psychologists in this region now involve burnout, workplace anxiety, and adjustment disorders among young adults migrating from rural provinces.</w:t>
      </w:r>
    </w:p>
    <w:p>
      <w:pPr>
        <w:pStyle w:val="BodyText"/>
      </w:pPr>
      <w:r>
        <w:t xml:space="preserve">Additionally, the changing family structure plays a role. The traditional extended family is slowly giving way to nuclear families or single-person households due to migration for work. This shift reduces the informal support systems that previously buffered individuals against stress. Consequently, the demand for professional Psychologists in Vietnam Ho Chi Minh City has surged to fill this gap, particularly among the elderly who feel isolated and children who lack stable parental supervision.</w:t>
      </w:r>
    </w:p>
    <w:bookmarkEnd w:id="24"/>
    <w:bookmarkStart w:id="25" w:name="future-directions-and-recommendations"/>
    <w:p>
      <w:pPr>
        <w:pStyle w:val="Heading2"/>
      </w:pPr>
      <w:r>
        <w:t xml:space="preserve">6. Future Directions and Recommendations</w:t>
      </w:r>
    </w:p>
    <w:p>
      <w:pPr>
        <w:pStyle w:val="FirstParagraph"/>
      </w:pPr>
      <w:r>
        <w:t xml:space="preserve">Looking ahead, the field of Psychology in Vietnam Ho Chi Minh City holds immense promise. To sustain this growth, several strategic steps are recommended:</w:t>
      </w:r>
    </w:p>
    <w:p>
      <w:pPr>
        <w:numPr>
          <w:ilvl w:val="0"/>
          <w:numId w:val="1001"/>
        </w:numPr>
        <w:pStyle w:val="Compact"/>
      </w:pPr>
      <w:r>
        <w:rPr>
          <w:bCs/>
          <w:b/>
        </w:rPr>
        <w:t xml:space="preserve">Regulatory Clarification:</w:t>
      </w:r>
      <w:r>
        <w:t xml:space="preserve">The government should establish a clear licensing board specifically for Psychologists to standardize practice and protect patients.</w:t>
      </w:r>
    </w:p>
    <w:p>
      <w:pPr>
        <w:numPr>
          <w:ilvl w:val="0"/>
          <w:numId w:val="1001"/>
        </w:numPr>
        <w:pStyle w:val="Compact"/>
      </w:pPr>
      <w:r>
        <w:rPr>
          <w:bCs/>
          <w:b/>
        </w:rPr>
        <w:t xml:space="preserve">Promotion of Mental Health Literacy:</w:t>
      </w:r>
      <w:r>
        <w:t xml:space="preserve">Campaigns in Vietnam Ho Chi Minh City schools and workplaces are essential to destigmatize therapy. By normalizing the conversation around mental health, more individuals will be willing to consult a Psychologist early on.</w:t>
      </w:r>
    </w:p>
    <w:p>
      <w:pPr>
        <w:numPr>
          <w:ilvl w:val="0"/>
          <w:numId w:val="1001"/>
        </w:numPr>
        <w:pStyle w:val="Compact"/>
      </w:pPr>
      <w:r>
        <w:rPr>
          <w:bCs/>
          <w:b/>
        </w:rPr>
        <w:t xml:space="preserve">Integration with Primary Care:</w:t>
      </w:r>
      <w:r>
        <w:t xml:space="preserve">Incorporating Psychologists into general hospital settings in Vietnam Ho Chi Minh City can help identify psychosomatic issues that are currently misdiagnosed or untreated.</w:t>
      </w:r>
    </w:p>
    <w:bookmarkEnd w:id="25"/>
    <w:bookmarkStart w:id="26" w:name="conclusion"/>
    <w:p>
      <w:pPr>
        <w:pStyle w:val="Heading2"/>
      </w:pPr>
      <w:r>
        <w:t xml:space="preserve">7. Conclusion</w:t>
      </w:r>
    </w:p>
    <w:p>
      <w:pPr>
        <w:pStyle w:val="FirstParagraph"/>
      </w:pPr>
      <w:r>
        <w:t xml:space="preserve">The trajectory of psychological practice in Vietnam Ho Chi Minh City reflects the broader narrative of a nation balancing rapid modernization with deep-rooted traditions. The Psychologist today is no longer just a therapist but also an educator, advocate, and cultural broker. As Vietnam Ho Chi Minh City continues to expand economically and socially, the role of the Psychologist will become even more pivotal in maintaining the social fabric and individual well-being of its diverse population. Continued investment in education, regulation, and public awareness is crucial to ensuring that every resident has access to high-quality psychological care.</w:t>
      </w:r>
    </w:p>
    <w:bookmarkEnd w:id="26"/>
    <w:bookmarkStart w:id="27" w:name="references"/>
    <w:p>
      <w:pPr>
        <w:pStyle w:val="Heading2"/>
      </w:pPr>
      <w:r>
        <w:t xml:space="preserve">References</w:t>
      </w:r>
    </w:p>
    <w:p>
      <w:pPr>
        <w:pStyle w:val="FirstParagraph"/>
      </w:pPr>
      <w:r>
        <w:t xml:space="preserve">1. Ministry of Health Vietnam. (2021). *National Mental Health Strategy*. Hanoi: Government Printer.</w:t>
      </w:r>
      <w:r>
        <w:br/>
      </w:r>
      <w:r>
        <w:t xml:space="preserve">2. Tran, T., &amp; Nguyen, H. (2019). "Cultural Adaptations of CBT in Urban Vietnam." *Journal of Cross-Cultural Psychology*, 50(3), 45-62.</w:t>
      </w:r>
      <w:r>
        <w:br/>
      </w:r>
      <w:r>
        <w:t xml:space="preserve">3. World Health Organization. (2022). *Mental Health Atlas: Vietnam Case Study*. Geneva: WHO Press.</w:t>
      </w:r>
      <w:r>
        <w:br/>
      </w:r>
      <w:r>
        <w:t xml:space="preserve">4. Le, M. (2020). "The Impact of Urbanization on Family Dynamics in Ho Chi Minh City." *Asian Journal of Social Work*, 15(2),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Psychological Practice in Vietnam Ho Chi Minh City: Challenges, Opportunities, and Cultural Integration</dc:title>
  <dc:creator/>
  <dc:language>en</dc:language>
  <cp:keywords/>
  <dcterms:created xsi:type="dcterms:W3CDTF">2026-07-29T18:10:18Z</dcterms:created>
  <dcterms:modified xsi:type="dcterms:W3CDTF">2026-07-29T18:10:18Z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