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Socio-Economic</w:t>
      </w:r>
      <w:r>
        <w:t xml:space="preserve"> </w:t>
      </w:r>
      <w:r>
        <w:t xml:space="preserve">Challenges</w:t>
      </w:r>
      <w:r>
        <w:t xml:space="preserve"> </w:t>
      </w:r>
      <w:r>
        <w:t xml:space="preserve">and</w:t>
      </w:r>
      <w:r>
        <w:t xml:space="preserve"> </w:t>
      </w:r>
      <w:r>
        <w:t xml:space="preserve">Cultural</w:t>
      </w:r>
      <w:r>
        <w:t xml:space="preserve"> </w:t>
      </w:r>
      <w:r>
        <w:t xml:space="preserve">Contexts</w:t>
      </w:r>
    </w:p>
    <w:bookmarkStart w:id="26" w:name="X47ecfefe20a1bdad6d2e4f35095b563dc1f26d2"/>
    <w:p>
      <w:pPr>
        <w:pStyle w:val="Heading1"/>
      </w:pPr>
      <w:r>
        <w:t xml:space="preserve">The Role of the Psychologist in Zimbabwe Harare: Navigating Socio-Economic Challenges and Cultural Contexts</w:t>
      </w:r>
    </w:p>
    <w:p>
      <w:pPr>
        <w:pStyle w:val="FirstParagraph"/>
      </w:pPr>
      <w:r>
        <w:rPr>
          <w:bCs/>
          <w:b/>
        </w:rPr>
        <w:t xml:space="preserve">Author:</w:t>
      </w:r>
      <w:r>
        <w:t xml:space="preserve"> </w:t>
      </w:r>
      <w:r>
        <w:t xml:space="preserve">Dr. Tinashe Moyo, Department of Clinical Psychology, University of Zimbabwe</w:t>
      </w:r>
      <w:r>
        <w:br/>
      </w:r>
      <w:r>
        <w:rPr>
          <w:bCs/>
          <w:b/>
        </w:rPr>
        <w:t xml:space="preserve">Date:</w:t>
      </w:r>
      <w:r>
        <w:t xml:space="preserve"> </w:t>
      </w:r>
      <w:r>
        <w:t xml:space="preserve">October 24, 2023</w:t>
      </w:r>
      <w:r>
        <w:br/>
      </w:r>
      <w:r>
        <w:rPr>
          <w:bCs/>
          <w:b/>
        </w:rPr>
        <w:t xml:space="preserve">Affiliation:</w:t>
      </w:r>
      <w:r>
        <w:t xml:space="preserve"> </w:t>
      </w:r>
      <w:r>
        <w:t xml:space="preserve">Harare Clinical Practice and Research Institute</w:t>
      </w:r>
    </w:p>
    <w:bookmarkStart w:id="20" w:name="abstract"/>
    <w:p>
      <w:pPr>
        <w:pStyle w:val="Heading2"/>
      </w:pPr>
      <w:r>
        <w:t xml:space="preserve">Abstract</w:t>
      </w:r>
    </w:p>
    <w:p>
      <w:pPr>
        <w:pStyle w:val="FirstParagraph"/>
      </w:pPr>
      <w:r>
        <w:t xml:space="preserve">This article examines the multifaceted role of the psychologist within the unique socio-economic and cultural landscape of Zimbabwe Harare. Despite increasing urbanization, Zimbabwe continues to face significant psychological distress driven by economic instability, historical trauma, and shifting social structures. In Harare, as a central hub for education and healthcare in Southern Africa psychologists are increasingly tasked with addressing complex mental health needs that range from post-migration stress to intergenerational trauma associated with land reform policies. This paper explores the specific challenges faced by practitioners in Zimbabwe Harare, emphasizing the necessity of culturally responsive interventions and community-based psychological support systems. It argues that effective practice requires a synthesis of Western clinical methodologies and indigenous African healing paradigms to ensure relevance and efficacy for local populations.</w:t>
      </w:r>
    </w:p>
    <w:bookmarkEnd w:id="20"/>
    <w:bookmarkStart w:id="21" w:name="introduction"/>
    <w:p>
      <w:pPr>
        <w:pStyle w:val="Heading2"/>
      </w:pPr>
      <w:r>
        <w:t xml:space="preserve">Introduction</w:t>
      </w:r>
    </w:p>
    <w:p>
      <w:pPr>
        <w:pStyle w:val="FirstParagraph"/>
      </w:pPr>
      <w:r>
        <w:t xml:space="preserve">The mental health landscape in Southern Africa has undergone profound transformations over the past three decades. Nowhere is this more evident than in Zimbabwe Harare, the capital city which serves as both a political center and an economic nerve complex for the nation. For professionals identifying themselves as a psychologist, operating within Zimbabwe Harare presents distinct professional and ethical considerations that differ significantly from Western contexts. The term psychologist traditionally denotes a professional trained in psychological theory and practice; however, in Zimbabwe Harare this definition must expand to encompass community activism, cultural mediation, and crisis intervention.</w:t>
      </w:r>
      <w:r>
        <w:t xml:space="preserve"> </w:t>
      </w:r>
      <w:r>
        <w:t xml:space="preserve">Historically, the mental health infrastructure in Zimbabwe was developed along colonial lines. However recent decades have seen a shift toward recognizing indigenous knowledge systems as valid frameworks for healing. Consequently today's psychologist working in Zimbabwe Harare must navigate a dualistic system: one part rooted in evidence-based clinical psychology often taught through international curricula and the other deeply embedded in local spiritual and communal beliefs. This duality creates both opportunities for innovative care models and significant challenges regarding professional identity service accessibility, and resource allocation.</w:t>
      </w:r>
    </w:p>
    <w:bookmarkEnd w:id="21"/>
    <w:bookmarkStart w:id="22" w:name="X38f3f14fecf53e49cfd14e3f4828ba0d7cf6038"/>
    <w:p>
      <w:pPr>
        <w:pStyle w:val="Heading2"/>
      </w:pPr>
      <w:r>
        <w:t xml:space="preserve">Socio-Economic Determinants of Mental Health in Harare</w:t>
      </w:r>
    </w:p>
    <w:p>
      <w:pPr>
        <w:pStyle w:val="FirstParagraph"/>
      </w:pPr>
      <w:r>
        <w:t xml:space="preserve">To understand the role of the psychologist in Zimbabwe Harare one must first analyze the macro-level factors influencing psychological well-being. Zimbabwe has experienced severe economic volatility including hyperinflation currency reforms, and widespread unemployment. These structural issues manifest directly in mental health outcomes, contributing to high rates of anxiety depression and substance abuse among residents of Harare. For a psychologist practicing in this environment it is imperative to adopt a biopsychosocial model that recognizes poverty not merely as an external stressor but as a determinant that shapes cognitive development emotional regulation and social cohesion.</w:t>
      </w:r>
      <w:r>
        <w:t xml:space="preserve"> </w:t>
      </w:r>
      <w:r>
        <w:t xml:space="preserve">Urban migration further complicates the picture many individuals moving into Zimbabwe Harare from rural areas bring with them experiences of displacement and loss. The breakdown of traditional support networks in urban settings leaves many vulnerable to psychological distress. Psychologists must therefore function not only as clinicians but also as case managers who can connect clients with social services economic assistance programs and community resources. In this sense the role of psychologist becomes inherently holistic requiring skills that extend beyond the consulting room into the broader social fabric of Zimbabwe Harare.</w:t>
      </w:r>
    </w:p>
    <w:bookmarkEnd w:id="22"/>
    <w:bookmarkStart w:id="23" w:name="cultural-contexts-and-indigenous-healing"/>
    <w:p>
      <w:pPr>
        <w:pStyle w:val="Heading2"/>
      </w:pPr>
      <w:r>
        <w:t xml:space="preserve">Cultural Contexts and Indigenous Healing</w:t>
      </w:r>
    </w:p>
    <w:p>
      <w:pPr>
        <w:pStyle w:val="FirstParagraph"/>
      </w:pPr>
      <w:r>
        <w:t xml:space="preserve">A critical aspect of psychological practice in Zimbabwe Harare is the integration of cultural context into therapeutic processes. Traditional beliefs regarding mental illness often attribute psychological symptoms to spiritual causes such as ancestral displeasure or witchcraft. While Western psychology typically views these concepts through a metaphorical or symbolic lens clients in Zimbabwe Harare may experience their distress literally within a spiritual framework ignoring this reality can lead to treatment dropout and misdiagnosis.</w:t>
      </w:r>
      <w:r>
        <w:t xml:space="preserve"> </w:t>
      </w:r>
      <w:r>
        <w:t xml:space="preserve">Therefore psychologists must engage in culturally humble practice acknowledging the legitimacy of indigenous healing systems without necessarily adopting them uncritically. Collaborative models involving both clinical psychologists and traditional healers are emerging as best practices in Zimbabwe Harare. Such collaborations require clear boundaries ethical guidelines and mutual respect ensuring that client welfare remains central while bridging the gap between biomedical psychiatry and traditional spirituality. This approach enhances trust increases engagement rates improves treatment outcomes making it essential for every psychologist operating in this region to be well-versed cross-cultural communication techniques.</w:t>
      </w:r>
    </w:p>
    <w:bookmarkEnd w:id="23"/>
    <w:bookmarkStart w:id="24" w:name="X66b4b5f912b230f8d886baf4f4cd1c16e9f7f8e"/>
    <w:p>
      <w:pPr>
        <w:pStyle w:val="Heading2"/>
      </w:pPr>
      <w:r>
        <w:t xml:space="preserve">Professional Challenges and Ethical Considerations</w:t>
      </w:r>
    </w:p>
    <w:p>
      <w:pPr>
        <w:pStyle w:val="FirstParagraph"/>
      </w:pPr>
      <w:r>
        <w:t xml:space="preserve">Despite the growing demand for mental health services Zimbabwe Harare faces a severe shortage of qualified psychologists. Many trained professionals have emigrated due to better opportunities abroad brain drain severely impacting service delivery within local institutions remaining in Zimbabwe Harare requires resilience determination and often improvisation given limited resources such as standardized assessment tools or adequate funding for research.</w:t>
      </w:r>
      <w:r>
        <w:t xml:space="preserve"> </w:t>
      </w:r>
      <w:r>
        <w:t xml:space="preserve">Ethical practice also presents unique dilemmas especially regarding confidentiality privacy stigma around mental health remain significant barriers encouraging individuals seek help particularly men adolescents and marginalized groups. Psychologists must advocate for destigmatization campaigns educational initiatives public awareness programs aimed normalizing mental health discussions within families workplaces schools across Zimbabwe Harare. Furthermore professional bodies governing psychology in Zimbabwe must continue to develop robust codes of conduct that address local realities ensuring accountability integrity and excellence among practitioners committed advancing mental health equity within the nation capital city.</w:t>
      </w:r>
    </w:p>
    <w:bookmarkEnd w:id="24"/>
    <w:bookmarkStart w:id="25" w:name="conclusion"/>
    <w:p>
      <w:pPr>
        <w:pStyle w:val="Heading2"/>
      </w:pPr>
      <w:r>
        <w:t xml:space="preserve">Conclusion</w:t>
      </w:r>
    </w:p>
    <w:p>
      <w:pPr>
        <w:pStyle w:val="FirstParagraph"/>
      </w:pPr>
      <w:r>
        <w:t xml:space="preserve">The role of psychologist in Zimbabwe Harare is evolving rapidly shaped by historical legacies contemporary socio-economic pressures and rich cultural traditions effective practice demands adaptability empathy and deep understanding local context psychologists are no longer solely providers individual therapy but advocates educators community leaders working tirelessly improve quality lives residents facing immense challenges. By integrating Western clinical expertise with indigenous wisdom fostering collaboration across disciplines advocating policy change addressing systemic inequities psychologists can make meaningful contributions enhancing mental health outcomes across Zimbabwe Harare future generations. Ultimately recognizing psychologist as key agents social change underscores importance investing training capacity building mental health infrastructure ensuring sustainable accessible care for all regardless background circumstance within Zimbabwe Harare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Zimbabwe Harare: Navigating Socio-Economic Challenges and Cultural Contexts</dc:title>
  <dc:creator/>
  <dc:language>en</dc:language>
  <cp:keywords/>
  <dcterms:created xsi:type="dcterms:W3CDTF">2026-07-29T09:50:45Z</dcterms:created>
  <dcterms:modified xsi:type="dcterms:W3CDTF">2026-07-29T09:50:45Z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