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r>
        <w:t xml:space="preserve"> </w:t>
      </w:r>
      <w:r>
        <w:t xml:space="preserve">for</w:t>
      </w:r>
      <w:r>
        <w:t xml:space="preserve"> </w:t>
      </w:r>
      <w:r>
        <w:t xml:space="preserve">Diagnostic</w:t>
      </w:r>
      <w:r>
        <w:t xml:space="preserve"> </w:t>
      </w:r>
      <w:r>
        <w:t xml:space="preserve">Excellence</w:t>
      </w:r>
    </w:p>
    <w:bookmarkStart w:id="30" w:name="Xd6367983302d8e25f32768ca7df3d8d02034bc1"/>
    <w:p>
      <w:pPr>
        <w:pStyle w:val="Heading1"/>
      </w:pPr>
      <w:r>
        <w:t xml:space="preserve">The Evolving Role of the Radiologist in DR Congo, Kinshasa</w:t>
      </w:r>
    </w:p>
    <w:bookmarkStart w:id="29" w:name="X8025f62a7e62eb6526d37e0e0f1d6d5c21a6f11"/>
    <w:p>
      <w:pPr>
        <w:pStyle w:val="Heading2"/>
      </w:pPr>
      <w:r>
        <w:t xml:space="preserve">Bridging Diagnostic Gaps in a Resource-Limited Setting</w:t>
      </w:r>
    </w:p>
    <w:p>
      <w:pPr>
        <w:pStyle w:val="FirstParagraph"/>
      </w:pPr>
      <w:r>
        <w:rPr>
          <w:bCs/>
          <w:b/>
        </w:rPr>
        <w:t xml:space="preserve">Jean-Pierre M.</w:t>
      </w:r>
      <w:r>
        <w:br/>
      </w:r>
      <w:r>
        <w:t xml:space="preserve">Department of Medical Imaging, Université Libre de Kinshasa</w:t>
      </w:r>
      <w:r>
        <w:br/>
      </w:r>
      <w:r>
        <w:t xml:space="preserve">Kinshasa, Democratic Republic of Congo</w:t>
      </w:r>
    </w:p>
    <w:bookmarkStart w:id="20" w:name="abstract"/>
    <w:p>
      <w:pPr>
        <w:pStyle w:val="Heading3"/>
      </w:pPr>
      <w:r>
        <w:t xml:space="preserve">Abstract</w:t>
      </w:r>
    </w:p>
    <w:p>
      <w:pPr>
        <w:pStyle w:val="FirstParagraph"/>
      </w:pPr>
      <w:r>
        <w:t xml:space="preserve">The diagnosis of pathological conditions in the Democratic Republic of Congo (DR Congo), particularly within its capital city, Kinshasa, remains a significant challenge due to infrastructure deficits and a scarcity of specialized medical personnel. This article examines the critical role of the</w:t>
      </w:r>
      <w:r>
        <w:t xml:space="preserve"> </w:t>
      </w:r>
      <w:r>
        <w:rPr>
          <w:bCs/>
          <w:b/>
        </w:rPr>
        <w:t xml:space="preserve">Radiologist</w:t>
      </w:r>
      <w:r>
        <w:t xml:space="preserve"> </w:t>
      </w:r>
      <w:r>
        <w:t xml:space="preserve">in this context. It analyzes the current state of diagnostic imaging services in</w:t>
      </w:r>
      <w:r>
        <w:t xml:space="preserve"> </w:t>
      </w:r>
      <w:r>
        <w:rPr>
          <w:bCs/>
          <w:b/>
        </w:rPr>
        <w:t xml:space="preserve">DR Congo Kinshasa</w:t>
      </w:r>
      <w:r>
        <w:t xml:space="preserve">, highlighting disparities between public and private healthcare sectors. Furthermore, it discusses the impact of infectious diseases, trauma-related injuries, and non-communicable diseases on radiological demand. The paper concludes with strategic recommendations for training initiatives, technological adoption appropriate for low-resource settings, and policy reforms necessary to empower radiologists as central figures in patient care pathways.</w:t>
      </w:r>
    </w:p>
    <w:bookmarkEnd w:id="20"/>
    <w:bookmarkStart w:id="21" w:name="introduction"/>
    <w:p>
      <w:pPr>
        <w:pStyle w:val="Heading3"/>
      </w:pPr>
      <w:r>
        <w:t xml:space="preserve">Introduction</w:t>
      </w:r>
    </w:p>
    <w:p>
      <w:pPr>
        <w:pStyle w:val="FirstParagraph"/>
      </w:pPr>
      <w:r>
        <w:t xml:space="preserve">In the landscape of modern medicine, diagnostic imaging serves as the cornerstone for accurate clinical decision-making. However, in many parts of Sub-Saharan Africa, this cornerstone is fragile. In</w:t>
      </w:r>
      <w:r>
        <w:t xml:space="preserve"> </w:t>
      </w:r>
      <w:r>
        <w:rPr>
          <w:bCs/>
          <w:b/>
        </w:rPr>
        <w:t xml:space="preserve">DR Congo Kinshasa</w:t>
      </w:r>
      <w:r>
        <w:t xml:space="preserve">, a megacity with a population exceeding twelve million residents, the demand for healthcare far outstrips available resources among both patients and providers. Within this complex ecosystem, the</w:t>
      </w:r>
      <w:r>
        <w:t xml:space="preserve"> </w:t>
      </w:r>
      <w:r>
        <w:rPr>
          <w:bCs/>
          <w:b/>
        </w:rPr>
        <w:t xml:space="preserve">Radiologist</w:t>
      </w:r>
      <w:r>
        <w:t xml:space="preserve"> </w:t>
      </w:r>
      <w:r>
        <w:t xml:space="preserve">plays an indispensable yet often under-resourced role.</w:t>
      </w:r>
    </w:p>
    <w:p>
      <w:pPr>
        <w:pStyle w:val="BodyText"/>
      </w:pPr>
      <w:r>
        <w:t xml:space="preserve">The scope of practice for a</w:t>
      </w:r>
      <w:r>
        <w:t xml:space="preserve"> </w:t>
      </w:r>
      <w:r>
        <w:rPr>
          <w:bCs/>
          <w:b/>
        </w:rPr>
        <w:t xml:space="preserve">Radiologist</w:t>
      </w:r>
      <w:r>
        <w:t xml:space="preserve"> </w:t>
      </w:r>
      <w:r>
        <w:t xml:space="preserve">in</w:t>
      </w:r>
      <w:r>
        <w:t xml:space="preserve"> </w:t>
      </w:r>
      <w:r>
        <w:rPr>
          <w:bCs/>
          <w:b/>
        </w:rPr>
        <w:t xml:space="preserve">DR Congo Kinshasa</w:t>
      </w:r>
      <w:r>
        <w:t xml:space="preserve"> </w:t>
      </w:r>
      <w:r>
        <w:t xml:space="preserve">differs significantly from that in high-income nations. While global trends move toward subspecialization and interventional radiology, the primary focus in Kinshasa remains on establishing basic diagnostic capabilities across modalities such as plain film radiography, ultrasonography, and increasingly, computed tomography (CT) and magnetic resonance imaging (MRI). This article argues that strengthening the capacity of</w:t>
      </w:r>
      <w:r>
        <w:t xml:space="preserve"> </w:t>
      </w:r>
      <w:r>
        <w:rPr>
          <w:bCs/>
          <w:b/>
        </w:rPr>
        <w:t xml:space="preserve">Radiologist</w:t>
      </w:r>
      <w:r>
        <w:t xml:space="preserve"> </w:t>
      </w:r>
      <w:r>
        <w:t xml:space="preserve">professionals is not merely a technical upgrade but a fundamental public health imperative for</w:t>
      </w:r>
      <w:r>
        <w:t xml:space="preserve"> </w:t>
      </w:r>
      <w:r>
        <w:rPr>
          <w:bCs/>
          <w:b/>
        </w:rPr>
        <w:t xml:space="preserve">DR Congo Kinshasa</w:t>
      </w:r>
      <w:r>
        <w:t xml:space="preserve">.</w:t>
      </w:r>
    </w:p>
    <w:bookmarkEnd w:id="21"/>
    <w:bookmarkStart w:id="22" w:name="X88963f328d812166635d1cc48736678fa511b6a"/>
    <w:p>
      <w:pPr>
        <w:pStyle w:val="Heading3"/>
      </w:pPr>
      <w:r>
        <w:t xml:space="preserve">The Current Landscape of Radiological Services in Kinshasa</w:t>
      </w:r>
    </w:p>
    <w:p>
      <w:pPr>
        <w:pStyle w:val="FirstParagraph"/>
      </w:pPr>
      <w:r>
        <w:t xml:space="preserve">Kinshasa exhibits a stark dichotomy in healthcare delivery. The private sector, concentrated largely in the affluent communes of the city, often possesses functional diagnostic imaging equipment and employs</w:t>
      </w:r>
      <w:r>
        <w:t xml:space="preserve"> </w:t>
      </w:r>
      <w:r>
        <w:rPr>
          <w:bCs/>
          <w:b/>
        </w:rPr>
        <w:t xml:space="preserve">Radiologist</w:t>
      </w:r>
      <w:r>
        <w:t xml:space="preserve"> </w:t>
      </w:r>
      <w:r>
        <w:t xml:space="preserve">specialists who may have trained locally or internationally. Conversely, public hospitals such as Hôpital Général de Référence de l’État (HGRE) and Maternité Sainte-Marie struggle with frequent power outages, lack of maintenance for existing equipment, and critical shortages of qualified personnel.</w:t>
      </w:r>
    </w:p>
    <w:p>
      <w:pPr>
        <w:pStyle w:val="BodyText"/>
      </w:pPr>
      <w:r>
        <w:t xml:space="preserve">Data suggests that the ratio of</w:t>
      </w:r>
      <w:r>
        <w:t xml:space="preserve"> </w:t>
      </w:r>
      <w:r>
        <w:rPr>
          <w:bCs/>
          <w:b/>
        </w:rPr>
        <w:t xml:space="preserve">Radiologist</w:t>
      </w:r>
      <w:r>
        <w:t xml:space="preserve"> </w:t>
      </w:r>
      <w:r>
        <w:t xml:space="preserve">to patient in</w:t>
      </w:r>
      <w:r>
        <w:t xml:space="preserve"> </w:t>
      </w:r>
      <w:r>
        <w:rPr>
          <w:bCs/>
          <w:b/>
        </w:rPr>
        <w:t xml:space="preserve">DR Congo Kinshasa</w:t>
      </w:r>
      <w:r>
        <w:t xml:space="preserve"> </w:t>
      </w:r>
      <w:r>
        <w:t xml:space="preserve">is among the lowest globally. This scarcity leads to delayed diagnoses, particularly for conditions requiring precise imaging interpretation, such as intracranial pathologies or abdominal emergencies. Furthermore, the reliance on portable X-ray machines and basic ultrasound units means that many complex cases are either misdiagnosed at the primary level or referred prematurely without adequate preliminary imaging data.</w:t>
      </w:r>
    </w:p>
    <w:bookmarkEnd w:id="22"/>
    <w:bookmarkStart w:id="23" w:name="X634c5343cf2bad7e5d29e7d61fc80578c58b8bb"/>
    <w:p>
      <w:pPr>
        <w:pStyle w:val="Heading3"/>
      </w:pPr>
      <w:r>
        <w:t xml:space="preserve">Epidemiological Drivers and Imaging Demand</w:t>
      </w:r>
    </w:p>
    <w:p>
      <w:pPr>
        <w:pStyle w:val="FirstParagraph"/>
      </w:pPr>
      <w:r>
        <w:t xml:space="preserve">The role of the</w:t>
      </w:r>
      <w:r>
        <w:t xml:space="preserve"> </w:t>
      </w:r>
      <w:r>
        <w:rPr>
          <w:bCs/>
          <w:b/>
        </w:rPr>
        <w:t xml:space="preserve">Radiologist</w:t>
      </w:r>
      <w:r>
        <w:t xml:space="preserve"> </w:t>
      </w:r>
      <w:r>
        <w:t xml:space="preserve">in</w:t>
      </w:r>
      <w:r>
        <w:t xml:space="preserve"> </w:t>
      </w:r>
      <w:r>
        <w:rPr>
          <w:bCs/>
          <w:b/>
        </w:rPr>
        <w:t xml:space="preserve">DR Congo Kinshasa</w:t>
      </w:r>
      <w:r>
        <w:t xml:space="preserve"> </w:t>
      </w:r>
      <w:r>
        <w:t xml:space="preserve">is heavily influenced by local epidemiology. The city faces a dual burden of disease. On one hand, infectious diseases remain prevalent. Tuberculosis (TB), for instance, requires chest radiography as a first-line diagnostic tool. In this context, the</w:t>
      </w:r>
      <w:r>
        <w:t xml:space="preserve"> </w:t>
      </w:r>
      <w:r>
        <w:rPr>
          <w:bCs/>
          <w:b/>
        </w:rPr>
        <w:t xml:space="preserve">Radiologist</w:t>
      </w:r>
      <w:r>
        <w:t xml:space="preserve"> </w:t>
      </w:r>
      <w:r>
        <w:t xml:space="preserve">is crucial not only for detecting pulmonary infiltrates but also for differentiating TB from other causes of chronic cough or pneumonia common in the region.</w:t>
      </w:r>
    </w:p>
    <w:p>
      <w:pPr>
        <w:pStyle w:val="BodyText"/>
      </w:pPr>
      <w:r>
        <w:t xml:space="preserve">On the other hand, there is a rising incidence of non-communicable diseases (NCDs), including cancer and cardiovascular conditions. In</w:t>
      </w:r>
      <w:r>
        <w:t xml:space="preserve"> </w:t>
      </w:r>
      <w:r>
        <w:rPr>
          <w:bCs/>
          <w:b/>
        </w:rPr>
        <w:t xml:space="preserve">DR Congo Kinshasa</w:t>
      </w:r>
      <w:r>
        <w:t xml:space="preserve">, late presentation of oncological cases is common due to socioeconomic barriers. Here, the</w:t>
      </w:r>
      <w:r>
        <w:t xml:space="preserve"> </w:t>
      </w:r>
      <w:r>
        <w:rPr>
          <w:bCs/>
          <w:b/>
        </w:rPr>
        <w:t xml:space="preserve">Radiologist’s</w:t>
      </w:r>
      <w:r>
        <w:t xml:space="preserve"> </w:t>
      </w:r>
      <w:r>
        <w:t xml:space="preserve">ability to stage cancers using CT or MRI is vital for determining treatment protocols. Additionally, trauma resulting from road traffic accidents and civil unrest necessitates rapid radiological assessment for internal bleeding and fractures, placing immense pressure on emergency imaging services.</w:t>
      </w:r>
    </w:p>
    <w:bookmarkEnd w:id="23"/>
    <w:bookmarkStart w:id="24" w:name="Xe7387065972983ff224bff19b96e0da92ef0f46"/>
    <w:p>
      <w:pPr>
        <w:pStyle w:val="Heading3"/>
      </w:pPr>
      <w:r>
        <w:t xml:space="preserve">Challenges Faced by Radiologists in Kinshasa</w:t>
      </w:r>
    </w:p>
    <w:p>
      <w:pPr>
        <w:pStyle w:val="FirstParagraph"/>
      </w:pPr>
      <w:r>
        <w:rPr>
          <w:bCs/>
          <w:b/>
        </w:rPr>
        <w:t xml:space="preserve">Radiologist</w:t>
      </w:r>
      <w:r>
        <w:t xml:space="preserve">s practicing in</w:t>
      </w:r>
      <w:r>
        <w:t xml:space="preserve"> </w:t>
      </w:r>
      <w:r>
        <w:rPr>
          <w:bCs/>
          <w:b/>
        </w:rPr>
        <w:t xml:space="preserve">DR Congo Kinshasa</w:t>
      </w:r>
      <w:r>
        <w:t xml:space="preserve"> </w:t>
      </w:r>
      <w:r>
        <w:t xml:space="preserve">face multifaceted challenges. The first is infrastructural. Unstable electricity supply necessitates the use of generators, which increases operational costs and poses risks to sensitive imaging equipment like MRI magnets. Second, there is a shortage of consumables and contrast media, which are often imported and subject to customs delays or high costs.</w:t>
      </w:r>
    </w:p>
    <w:p>
      <w:pPr>
        <w:pStyle w:val="BodyText"/>
      </w:pPr>
      <w:r>
        <w:t xml:space="preserve">A significant issue is the "brain drain." Many highly trained</w:t>
      </w:r>
      <w:r>
        <w:t xml:space="preserve"> </w:t>
      </w:r>
      <w:r>
        <w:rPr>
          <w:bCs/>
          <w:b/>
        </w:rPr>
        <w:t xml:space="preserve">Radiologist</w:t>
      </w:r>
      <w:r>
        <w:t xml:space="preserve">s migrate to Europe, North America, or neighboring South African hubs for better remuneration and working conditions. This exodus leaves a void in tertiary care centers in Kinshasa. Furthermore, continuous medical education opportunities are limited. Without regular updates on new imaging techniques or pathology findings relevant to the local population,</w:t>
      </w:r>
      <w:r>
        <w:t xml:space="preserve"> </w:t>
      </w:r>
      <w:r>
        <w:rPr>
          <w:bCs/>
          <w:b/>
        </w:rPr>
        <w:t xml:space="preserve">Radiologist</w:t>
      </w:r>
      <w:r>
        <w:t xml:space="preserve">s may struggle to maintain best practices.</w:t>
      </w:r>
    </w:p>
    <w:bookmarkEnd w:id="24"/>
    <w:bookmarkStart w:id="25" w:name="strategic-pathways-for-development"/>
    <w:p>
      <w:pPr>
        <w:pStyle w:val="Heading3"/>
      </w:pPr>
      <w:r>
        <w:t xml:space="preserve">Strategic Pathways for Development</w:t>
      </w:r>
    </w:p>
    <w:p>
      <w:pPr>
        <w:pStyle w:val="FirstParagraph"/>
      </w:pPr>
      <w:r>
        <w:t xml:space="preserve">To address these challenges, a multi-pronged approach is required. First, there must be an investment in sustainable infrastructure. In</w:t>
      </w:r>
      <w:r>
        <w:t xml:space="preserve"> </w:t>
      </w:r>
      <w:r>
        <w:rPr>
          <w:bCs/>
          <w:b/>
        </w:rPr>
        <w:t xml:space="preserve">DR Congo Kinshasa</w:t>
      </w:r>
      <w:r>
        <w:t xml:space="preserve">, this means prioritizing solar-powered imaging suites and robust maintenance contracts for equipment to ensure longevity.</w:t>
      </w:r>
    </w:p>
    <w:p>
      <w:pPr>
        <w:pStyle w:val="BodyText"/>
      </w:pPr>
      <w:r>
        <w:t xml:space="preserve">Second, the training pipeline must be strengthened. The University of Kinshasa (UNIKIN) and other medical faculties should expand residency programs in radiology. Collaboration with international academic institutions can facilitate tele-mentoring, where experienced</w:t>
      </w:r>
      <w:r>
        <w:t xml:space="preserve"> </w:t>
      </w:r>
      <w:r>
        <w:rPr>
          <w:bCs/>
          <w:b/>
        </w:rPr>
        <w:t xml:space="preserve">Radiologist</w:t>
      </w:r>
      <w:r>
        <w:t xml:space="preserve">s abroad guide local practitioners through complex cases via digital platforms. This not only enhances skills but also retains talent by providing professional growth opportunities within the country.</w:t>
      </w:r>
    </w:p>
    <w:p>
      <w:pPr>
        <w:pStyle w:val="BodyText"/>
      </w:pPr>
      <w:r>
        <w:t xml:space="preserve">Third, policy reforms should aim to integrate</w:t>
      </w:r>
      <w:r>
        <w:t xml:space="preserve"> </w:t>
      </w:r>
      <w:r>
        <w:rPr>
          <w:bCs/>
          <w:b/>
        </w:rPr>
        <w:t xml:space="preserve">Radiologist</w:t>
      </w:r>
      <w:r>
        <w:t xml:space="preserve"> </w:t>
      </w:r>
      <w:r>
        <w:t xml:space="preserve">services more deeply into primary care networks. Implementing standardized referral pathways ensures that patients in</w:t>
      </w:r>
      <w:r>
        <w:t xml:space="preserve"> </w:t>
      </w:r>
      <w:r>
        <w:rPr>
          <w:bCs/>
          <w:b/>
        </w:rPr>
        <w:t xml:space="preserve">DR Congo Kinshasa</w:t>
      </w:r>
      <w:r>
        <w:t xml:space="preserve"> </w:t>
      </w:r>
      <w:r>
        <w:t xml:space="preserve">are directed to the appropriate imaging modality, reducing unnecessary tests and optimizing resource use. Additionally, the government must incentivize retention through competitive salaries and improved working conditions for public sector</w:t>
      </w:r>
      <w:r>
        <w:t xml:space="preserve"> </w:t>
      </w:r>
      <w:r>
        <w:rPr>
          <w:bCs/>
          <w:b/>
        </w:rPr>
        <w:t xml:space="preserve">Radiologist</w:t>
      </w:r>
      <w:r>
        <w:t xml:space="preserve">s.</w:t>
      </w:r>
    </w:p>
    <w:bookmarkEnd w:id="25"/>
    <w:bookmarkStart w:id="26" w:name="X9b35ec606a023acfb88e84ace97192448041e99"/>
    <w:p>
      <w:pPr>
        <w:pStyle w:val="Heading3"/>
      </w:pPr>
      <w:r>
        <w:t xml:space="preserve">The Future: Tele-radiology and AI Integration</w:t>
      </w:r>
    </w:p>
    <w:p>
      <w:pPr>
        <w:pStyle w:val="FirstParagraph"/>
      </w:pPr>
      <w:r>
        <w:t xml:space="preserve">Innovation offers hope for overcoming geographical and staffing barriers. Tele-radiology is emerging as a viable solution in</w:t>
      </w:r>
      <w:r>
        <w:t xml:space="preserve"> </w:t>
      </w:r>
      <w:r>
        <w:rPr>
          <w:bCs/>
          <w:b/>
        </w:rPr>
        <w:t xml:space="preserve">DR Congo Kinshasa</w:t>
      </w:r>
      <w:r>
        <w:t xml:space="preserve">. By digitizing images from remote clinics or smaller hospitals in Kinshasa, cases can be sent to a central team of</w:t>
      </w:r>
      <w:r>
        <w:t xml:space="preserve"> </w:t>
      </w:r>
      <w:r>
        <w:rPr>
          <w:bCs/>
          <w:b/>
        </w:rPr>
        <w:t xml:space="preserve">Radiologist</w:t>
      </w:r>
      <w:r>
        <w:t xml:space="preserve">s for interpretation. This improves access to specialized expertise for underserved populations.</w:t>
      </w:r>
    </w:p>
    <w:p>
      <w:pPr>
        <w:pStyle w:val="BodyText"/>
      </w:pPr>
      <w:r>
        <w:t xml:space="preserve">Moreover, Artificial Intelligence (AI) holds potential as an adjunct tool. While AI cannot replace the clinical judgment of a</w:t>
      </w:r>
      <w:r>
        <w:t xml:space="preserve"> </w:t>
      </w:r>
      <w:r>
        <w:rPr>
          <w:bCs/>
          <w:b/>
        </w:rPr>
        <w:t xml:space="preserve">Radiologist</w:t>
      </w:r>
      <w:r>
        <w:t xml:space="preserve">, it can assist in prioritizing critical cases, such as identifying hemorrhages on CT scans or flagging suspicious lung nodules on X-rays. For</w:t>
      </w:r>
      <w:r>
        <w:t xml:space="preserve"> </w:t>
      </w:r>
      <w:r>
        <w:rPr>
          <w:bCs/>
          <w:b/>
        </w:rPr>
        <w:t xml:space="preserve">DR Congo Kinshasa</w:t>
      </w:r>
      <w:r>
        <w:t xml:space="preserve">, where workload is high, such tools could enhance efficiency and reduce diagnostic errors.</w:t>
      </w:r>
    </w:p>
    <w:bookmarkEnd w:id="26"/>
    <w:bookmarkStart w:id="27" w:name="conclusion"/>
    <w:p>
      <w:pPr>
        <w:pStyle w:val="Heading3"/>
      </w:pPr>
      <w:r>
        <w:t xml:space="preserve">Conclusion</w:t>
      </w:r>
    </w:p>
    <w:p>
      <w:pPr>
        <w:pStyle w:val="FirstParagraph"/>
      </w:pPr>
      <w:r>
        <w:t xml:space="preserve">The</w:t>
      </w:r>
      <w:r>
        <w:t xml:space="preserve"> </w:t>
      </w:r>
      <w:r>
        <w:rPr>
          <w:bCs/>
          <w:b/>
        </w:rPr>
        <w:t xml:space="preserve">Radiologist</w:t>
      </w:r>
      <w:r>
        <w:t xml:space="preserve"> </w:t>
      </w:r>
      <w:r>
        <w:t xml:space="preserve">is a pivotal figure in the healthcare architecture of</w:t>
      </w:r>
      <w:r>
        <w:t xml:space="preserve"> </w:t>
      </w:r>
      <w:r>
        <w:rPr>
          <w:bCs/>
          <w:b/>
        </w:rPr>
        <w:t xml:space="preserve">DR Congo Kinshasa</w:t>
      </w:r>
      <w:r>
        <w:t xml:space="preserve">. Their expertise directly impacts mortality and morbidity rates across infectious, traumatic, and chronic disease spectrums. Despite significant challenges related to infrastructure, staffing shortages, and economic constraints, there is a clear pathway toward improvement. Through targeted investments in education, technology appropriate for the local context, and robust policy frameworks</w:t>
      </w:r>
      <w:r>
        <w:t xml:space="preserve"> </w:t>
      </w:r>
      <w:r>
        <w:rPr>
          <w:bCs/>
          <w:b/>
        </w:rPr>
        <w:t xml:space="preserve">DR Congo Kinshasa</w:t>
      </w:r>
      <w:r>
        <w:t xml:space="preserve"> </w:t>
      </w:r>
      <w:r>
        <w:t xml:space="preserve">can harness the full potential of radiology.</w:t>
      </w:r>
    </w:p>
    <w:p>
      <w:pPr>
        <w:pStyle w:val="BodyText"/>
      </w:pPr>
      <w:r>
        <w:t xml:space="preserve">Fostering a strong cadre of</w:t>
      </w:r>
      <w:r>
        <w:t xml:space="preserve"> </w:t>
      </w:r>
      <w:r>
        <w:rPr>
          <w:bCs/>
          <w:b/>
        </w:rPr>
        <w:t xml:space="preserve">Radiologist</w:t>
      </w:r>
      <w:r>
        <w:t xml:space="preserve">s is not just about acquiring machines; it is about building a sustainable diagnostic ecosystem. As Kinshasa continues to grow, empowering these medical specialists will be essential for achieving universal health coverage and improving the overall quality of life for its citizens.</w:t>
      </w:r>
    </w:p>
    <w:bookmarkEnd w:id="27"/>
    <w:bookmarkStart w:id="28" w:name="references"/>
    <w:p>
      <w:pPr>
        <w:pStyle w:val="Heading3"/>
      </w:pPr>
      <w:r>
        <w:t xml:space="preserve">References</w:t>
      </w:r>
    </w:p>
    <w:p>
      <w:pPr>
        <w:numPr>
          <w:ilvl w:val="0"/>
          <w:numId w:val="1001"/>
        </w:numPr>
        <w:pStyle w:val="Compact"/>
      </w:pPr>
      <w:r>
        <w:t xml:space="preserve">Mulumba, A., &amp; Kabaseke, J. (2021). *Healthcare Infrastructure in Kinshasa: A Review of Diagnostic Capabilities*. Journal of African Medical Sciences.</w:t>
      </w:r>
    </w:p>
    <w:p>
      <w:pPr>
        <w:numPr>
          <w:ilvl w:val="0"/>
          <w:numId w:val="1001"/>
        </w:numPr>
        <w:pStyle w:val="Compact"/>
      </w:pPr>
      <w:r>
        <w:t xml:space="preserve">National Institute of Statistics DR Congo. (2023). *Demographic and Health Survey Reports*. Kinshasa: INS.</w:t>
      </w:r>
    </w:p>
    <w:p>
      <w:pPr>
        <w:numPr>
          <w:ilvl w:val="0"/>
          <w:numId w:val="1001"/>
        </w:numPr>
        <w:pStyle w:val="Compact"/>
      </w:pPr>
      <w:r>
        <w:t xml:space="preserve">O’Hara, M., &amp; Smith, R. (2019). *Tele-radiology Solutions for Low-Resource Settings*. International Journal of Medical Imaging.</w:t>
      </w:r>
    </w:p>
    <w:p>
      <w:pPr>
        <w:numPr>
          <w:ilvl w:val="0"/>
          <w:numId w:val="1001"/>
        </w:numPr>
        <w:pStyle w:val="Compact"/>
      </w:pPr>
      <w:r>
        <w:t xml:space="preserve">World Health Organization. (2022). *Global Atlas of Human Resources for Health*. Geneva: WHO.</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DR Congo, Kinshasa: Challenges, Opportunities, and Strategic Pathways for Diagnostic Excellence</dc:title>
  <dc:creator/>
  <cp:keywords/>
  <dcterms:created xsi:type="dcterms:W3CDTF">2026-07-29T08:31:33Z</dcterms:created>
  <dcterms:modified xsi:type="dcterms:W3CDTF">2026-07-29T08:31:33Z</dcterms:modified>
</cp:coreProperties>
</file>

<file path=docProps/custom.xml><?xml version="1.0" encoding="utf-8"?>
<Properties xmlns="http://schemas.openxmlformats.org/officeDocument/2006/custom-properties" xmlns:vt="http://schemas.openxmlformats.org/officeDocument/2006/docPropsVTypes"/>
</file>