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Enhancing</w:t>
      </w:r>
      <w:r>
        <w:t xml:space="preserve"> </w:t>
      </w:r>
      <w:r>
        <w:t xml:space="preserve">Diagnostic</w:t>
      </w:r>
      <w:r>
        <w:t xml:space="preserve"> </w:t>
      </w:r>
      <w:r>
        <w:t xml:space="preserve">Precision</w:t>
      </w:r>
      <w:r>
        <w:t xml:space="preserve"> </w:t>
      </w:r>
      <w:r>
        <w:t xml:space="preserve">in</w:t>
      </w:r>
      <w:r>
        <w:t xml:space="preserve"> </w:t>
      </w:r>
      <w:r>
        <w:t xml:space="preserve">Uganda</w:t>
      </w:r>
      <w:r>
        <w:t xml:space="preserve"> </w:t>
      </w:r>
      <w:r>
        <w:t xml:space="preserve">Kampala</w:t>
      </w:r>
    </w:p>
    <w:bookmarkStart w:id="33" w:name="X047b752343eefb26ad47d33d58f0921d006c6c0"/>
    <w:p>
      <w:pPr>
        <w:pStyle w:val="Heading1"/>
      </w:pPr>
      <w:r>
        <w:t xml:space="preserve">The Evolving Role of the Radiologist in Modern Healthcare Systems:</w:t>
      </w:r>
      <w:r>
        <w:br/>
      </w:r>
      <w:r>
        <w:t xml:space="preserve">A Focus on Diagnostic Excellence in Uganda Kampala</w:t>
      </w:r>
    </w:p>
    <w:p>
      <w:pPr>
        <w:pStyle w:val="FirstParagraph"/>
      </w:pPr>
      <w:r>
        <w:t xml:space="preserve">Dr. Sarah Nakamya &amp; Prof. John Ochieng</w:t>
      </w:r>
      <w:r>
        <w:br/>
      </w:r>
      <w:r>
        <w:t xml:space="preserve">Department of Radiology, Mulago National Referral Hospital</w:t>
      </w:r>
      <w:r>
        <w:br/>
      </w:r>
      <w:r>
        <w:t xml:space="preserve">College of Health Sciences, Makerere University</w:t>
      </w:r>
      <w:r>
        <w:br/>
      </w:r>
      <w:r>
        <w:t xml:space="preserve">Kampala, Uganda</w:t>
      </w:r>
    </w:p>
    <w:bookmarkStart w:id="20" w:name="abstract"/>
    <w:p>
      <w:pPr>
        <w:pStyle w:val="Heading3"/>
      </w:pPr>
      <w:r>
        <w:t xml:space="preserve">Abstract</w:t>
      </w:r>
    </w:p>
    <w:p>
      <w:pPr>
        <w:pStyle w:val="FirstParagraph"/>
      </w:pPr>
      <w:r>
        <w:t xml:space="preserve">The field of medical imaging has undergone a paradigm shift over the last two decades, transforming from a supplementary diagnostic tool to a cornerstone of modern clinical decision-making. This article examines the critical role of the</w:t>
      </w:r>
      <w:r>
        <w:t xml:space="preserve"> </w:t>
      </w:r>
      <w:r>
        <w:rPr>
          <w:bCs/>
          <w:b/>
        </w:rPr>
        <w:t xml:space="preserve">Radiologist</w:t>
      </w:r>
      <w:r>
        <w:t xml:space="preserve"> </w:t>
      </w:r>
      <w:r>
        <w:t xml:space="preserve">within the public and private healthcare sectors in</w:t>
      </w:r>
      <w:r>
        <w:t xml:space="preserve"> </w:t>
      </w:r>
      <w:r>
        <w:rPr>
          <w:bCs/>
          <w:b/>
        </w:rPr>
        <w:t xml:space="preserve">Uganda Kampala</w:t>
      </w:r>
      <w:r>
        <w:t xml:space="preserve">. Despite significant advancements in medical technology, resource-limited settings face unique challenges regarding infrastructure, workforce retention, and equitable access to diagnostic services. Through a qualitative review of current practices at leading institutions in</w:t>
      </w:r>
      <w:r>
        <w:t xml:space="preserve"> </w:t>
      </w:r>
      <w:r>
        <w:rPr>
          <w:bCs/>
          <w:b/>
        </w:rPr>
        <w:t xml:space="preserve">Uganda Kampala</w:t>
      </w:r>
      <w:r>
        <w:t xml:space="preserve">, this paper argues that empowering the</w:t>
      </w:r>
      <w:r>
        <w:t xml:space="preserve"> </w:t>
      </w:r>
      <w:r>
        <w:rPr>
          <w:bCs/>
          <w:b/>
        </w:rPr>
        <w:t xml:space="preserve">Radiologist</w:t>
      </w:r>
      <w:r>
        <w:t xml:space="preserve"> </w:t>
      </w:r>
      <w:r>
        <w:t xml:space="preserve">with advanced training and digital integration is essential for reducing morbidity and mortality rates associated with cancer, trauma, and infectious diseases. The study highlights specific barriers to effective radiological practice in the capital city and proposes strategic interventions to strengthen the diagnostic ecosystem.</w:t>
      </w:r>
    </w:p>
    <w:bookmarkEnd w:id="20"/>
    <w:bookmarkStart w:id="21" w:name="introduction"/>
    <w:p>
      <w:pPr>
        <w:pStyle w:val="Heading2"/>
      </w:pPr>
      <w:r>
        <w:t xml:space="preserve">1. Introduction</w:t>
      </w:r>
    </w:p>
    <w:p>
      <w:pPr>
        <w:pStyle w:val="FirstParagraph"/>
      </w:pPr>
      <w:r>
        <w:t xml:space="preserve">In contemporary medicine, accurate diagnosis is the precursor to effective treatment. Among all diagnostic modalities, medical imaging occupies a pivotal position, providing non-invasive insights into physiological and pathological processes. The professional responsible for interpreting these images and guiding clinical management is the</w:t>
      </w:r>
      <w:r>
        <w:t xml:space="preserve"> </w:t>
      </w:r>
      <w:r>
        <w:rPr>
          <w:bCs/>
          <w:b/>
        </w:rPr>
        <w:t xml:space="preserve">Radiologist</w:t>
      </w:r>
      <w:r>
        <w:t xml:space="preserve">. In high-income countries, radiologists are integrated into multidisciplinary teams that drive personalized medicine. However, in developing nations such as Uganda, the integration of radiological services remains uneven.</w:t>
      </w:r>
    </w:p>
    <w:p>
      <w:pPr>
        <w:pStyle w:val="BodyText"/>
      </w:pPr>
      <w:r>
        <w:rPr>
          <w:bCs/>
          <w:b/>
        </w:rPr>
        <w:t xml:space="preserve">Uganda Kampala</w:t>
      </w:r>
      <w:r>
        <w:t xml:space="preserve">, as the capital and largest city of Uganda, serves as a hub for specialized healthcare services. It attracts patients from across the country and neighboring regions who seek advanced diagnostic capabilities. Consequently, hospitals in</w:t>
      </w:r>
      <w:r>
        <w:t xml:space="preserve"> </w:t>
      </w:r>
      <w:r>
        <w:rPr>
          <w:bCs/>
          <w:b/>
        </w:rPr>
        <w:t xml:space="preserve">Uganda Kampala</w:t>
      </w:r>
      <w:r>
        <w:t xml:space="preserve">, including Mulago National Referral Hospital, Private Hospitals Limited (PHL), and Nakasero Hospital, bear the brunt of high patient volumes demanding radiological services. While the demand for imaging is rising due to an aging population and increased prevalence of non-communicable diseases such as hypertension and cancer, the supply chain of skilled personnel remains a bottleneck.</w:t>
      </w:r>
    </w:p>
    <w:p>
      <w:pPr>
        <w:pStyle w:val="BodyText"/>
      </w:pPr>
      <w:r>
        <w:t xml:space="preserve">This article explores how the role of the</w:t>
      </w:r>
      <w:r>
        <w:t xml:space="preserve"> </w:t>
      </w:r>
      <w:r>
        <w:rPr>
          <w:bCs/>
          <w:b/>
        </w:rPr>
        <w:t xml:space="preserve">Radiologist</w:t>
      </w:r>
      <w:r>
        <w:t xml:space="preserve"> </w:t>
      </w:r>
      <w:r>
        <w:t xml:space="preserve">can be optimized within this specific geographic and socio-economic context. It addresses the technical, educational, and systemic challenges facing radiology in</w:t>
      </w:r>
      <w:r>
        <w:t xml:space="preserve"> </w:t>
      </w:r>
      <w:r>
        <w:rPr>
          <w:bCs/>
          <w:b/>
        </w:rPr>
        <w:t xml:space="preserve">Uganda Kampala</w:t>
      </w:r>
      <w:r>
        <w:t xml:space="preserve">, emphasizing that strengthening this specialty is not merely a medical necessity but a public health imperative.</w:t>
      </w:r>
    </w:p>
    <w:bookmarkEnd w:id="21"/>
    <w:bookmarkStart w:id="22" w:name="X99b859ea6ebe47dd4b286d4403d586c87f66bd8"/>
    <w:p>
      <w:pPr>
        <w:pStyle w:val="Heading2"/>
      </w:pPr>
      <w:r>
        <w:t xml:space="preserve">2. The Burden of Disease and the Demand for Imaging</w:t>
      </w:r>
    </w:p>
    <w:p>
      <w:pPr>
        <w:pStyle w:val="FirstParagraph"/>
      </w:pPr>
      <w:r>
        <w:t xml:space="preserve">The epidemiological landscape of Uganda is transitioning from predominantly communicable diseases to a dual burden including rising rates of non-communicable diseases (NCDs). In</w:t>
      </w:r>
      <w:r>
        <w:t xml:space="preserve"> </w:t>
      </w:r>
      <w:r>
        <w:rPr>
          <w:bCs/>
          <w:b/>
        </w:rPr>
        <w:t xml:space="preserve">Uganda Kampala</w:t>
      </w:r>
      <w:r>
        <w:t xml:space="preserve">, cancers such as cervical, breast, and prostate cancer are becoming increasingly prevalent. Early detection through imaging modalities like mammography, computed tomography (CT), and magnetic resonance imaging (MRI) is crucial for prognosis.</w:t>
      </w:r>
    </w:p>
    <w:p>
      <w:pPr>
        <w:pStyle w:val="BodyText"/>
      </w:pPr>
      <w:r>
        <w:t xml:space="preserve">Furthermore, trauma remains a leading cause of morbidity in urban centers like</w:t>
      </w:r>
      <w:r>
        <w:t xml:space="preserve"> </w:t>
      </w:r>
      <w:r>
        <w:rPr>
          <w:bCs/>
          <w:b/>
        </w:rPr>
        <w:t xml:space="preserve">Uganda Kampala</w:t>
      </w:r>
      <w:r>
        <w:t xml:space="preserve">, driven by road traffic accidents. The rapid assessment of traumatic injuries often relies on emergency radiology, where the speed and accuracy provided by the</w:t>
      </w:r>
      <w:r>
        <w:t xml:space="preserve"> </w:t>
      </w:r>
      <w:r>
        <w:rPr>
          <w:bCs/>
          <w:b/>
        </w:rPr>
        <w:t xml:space="preserve">Radiologist</w:t>
      </w:r>
      <w:r>
        <w:t xml:space="preserve"> </w:t>
      </w:r>
      <w:r>
        <w:t xml:space="preserve">can be life-saving. Infectious diseases, notably tuberculosis and HIV-related complications, also require sophisticated imaging for diagnosis and monitoring treatment response in</w:t>
      </w:r>
      <w:r>
        <w:t xml:space="preserve"> </w:t>
      </w:r>
      <w:r>
        <w:rPr>
          <w:bCs/>
          <w:b/>
        </w:rPr>
        <w:t xml:space="preserve">Uganda Kampala</w:t>
      </w:r>
      <w:r>
        <w:t xml:space="preserve">. Therefore, the clinical utility of a qualified</w:t>
      </w:r>
      <w:r>
        <w:t xml:space="preserve"> </w:t>
      </w:r>
      <w:r>
        <w:rPr>
          <w:bCs/>
          <w:b/>
        </w:rPr>
        <w:t xml:space="preserve">Radiologist</w:t>
      </w:r>
      <w:r>
        <w:t xml:space="preserve"> </w:t>
      </w:r>
      <w:r>
        <w:t xml:space="preserve">extends across multiple disease spectrums.</w:t>
      </w:r>
    </w:p>
    <w:bookmarkEnd w:id="22"/>
    <w:bookmarkStart w:id="26" w:name="X81837fd3a09215d20cac6f20f5c68d4a8faf60b"/>
    <w:p>
      <w:pPr>
        <w:pStyle w:val="Heading2"/>
      </w:pPr>
      <w:r>
        <w:t xml:space="preserve">3. Challenges Facing Radiological Practice in Uganda Kampala</w:t>
      </w:r>
    </w:p>
    <w:bookmarkStart w:id="23" w:name="workforce-shortages-and-brain-drain"/>
    <w:p>
      <w:pPr>
        <w:pStyle w:val="Heading3"/>
      </w:pPr>
      <w:r>
        <w:t xml:space="preserve">3.1 Workforce Shortages and Brain Drain</w:t>
      </w:r>
    </w:p>
    <w:p>
      <w:pPr>
        <w:pStyle w:val="FirstParagraph"/>
      </w:pPr>
      <w:r>
        <w:t xml:space="preserve">A primary challenge is the scarcity of trained radiologists relative to the population size. The ratio of radiologists to patients in Uganda is significantly lower than international standards. Many highly skilled professionals based in</w:t>
      </w:r>
      <w:r>
        <w:t xml:space="preserve"> </w:t>
      </w:r>
      <w:r>
        <w:rPr>
          <w:bCs/>
          <w:b/>
        </w:rPr>
        <w:t xml:space="preserve">Uganda Kampala</w:t>
      </w:r>
      <w:r>
        <w:t xml:space="preserve"> </w:t>
      </w:r>
      <w:r>
        <w:t xml:space="preserve">migrate to Western countries or other African nations with better remuneration and working conditions. This "brain drain" leaves a void that places immense pressure on the remaining workforce, potentially compromising the quality of care.</w:t>
      </w:r>
    </w:p>
    <w:bookmarkEnd w:id="23"/>
    <w:bookmarkStart w:id="24" w:name="infrastructure-and-maintenance-issues"/>
    <w:p>
      <w:pPr>
        <w:pStyle w:val="Heading3"/>
      </w:pPr>
      <w:r>
        <w:t xml:space="preserve">3.2 Infrastructure and Maintenance Issues</w:t>
      </w:r>
    </w:p>
    <w:p>
      <w:pPr>
        <w:pStyle w:val="FirstParagraph"/>
      </w:pPr>
      <w:r>
        <w:t xml:space="preserve">In many facilities across</w:t>
      </w:r>
      <w:r>
        <w:t xml:space="preserve"> </w:t>
      </w:r>
      <w:r>
        <w:rPr>
          <w:bCs/>
          <w:b/>
        </w:rPr>
        <w:t xml:space="preserve">Uganda Kampala</w:t>
      </w:r>
      <w:r>
        <w:t xml:space="preserve">, equipment downtime is a critical issue. Power instability, lack of spare parts, and insufficient technical support lead to prolonged periods where CT or MRI scanners are non-functional. A</w:t>
      </w:r>
      <w:r>
        <w:t xml:space="preserve"> </w:t>
      </w:r>
      <w:r>
        <w:rPr>
          <w:bCs/>
          <w:b/>
        </w:rPr>
        <w:t xml:space="preserve">Radiologist</w:t>
      </w:r>
      <w:r>
        <w:t xml:space="preserve"> </w:t>
      </w:r>
      <w:r>
        <w:t xml:space="preserve">cannot perform their duties without functional technology. Furthermore, the cost of maintenance contracts is often prohibitive for public hospitals in</w:t>
      </w:r>
      <w:r>
        <w:t xml:space="preserve"> </w:t>
      </w:r>
      <w:r>
        <w:rPr>
          <w:bCs/>
          <w:b/>
        </w:rPr>
        <w:t xml:space="preserve">Uganda Kampala</w:t>
      </w:r>
      <w:r>
        <w:t xml:space="preserve">, leading to reliance on older, less accurate modalities.</w:t>
      </w:r>
    </w:p>
    <w:bookmarkEnd w:id="24"/>
    <w:bookmarkStart w:id="25" w:name="access-and-equity"/>
    <w:p>
      <w:pPr>
        <w:pStyle w:val="Heading3"/>
      </w:pPr>
      <w:r>
        <w:t xml:space="preserve">3.3 Access and Equity</w:t>
      </w:r>
    </w:p>
    <w:p>
      <w:pPr>
        <w:pStyle w:val="FirstParagraph"/>
      </w:pPr>
      <w:r>
        <w:t xml:space="preserve">While private hospitals in the affluent suburbs of</w:t>
      </w:r>
      <w:r>
        <w:t xml:space="preserve"> </w:t>
      </w:r>
      <w:r>
        <w:rPr>
          <w:bCs/>
          <w:b/>
        </w:rPr>
        <w:t xml:space="preserve">Uganda Kampala</w:t>
      </w:r>
      <w:r>
        <w:t xml:space="preserve"> </w:t>
      </w:r>
      <w:r>
        <w:t xml:space="preserve">offer state-of-the-art radiological services, public facilities serving low-income populations often struggle with long wait times and outdated equipment. This disparity creates a two-tiered system where access to accurate diagnosis depends on socioeconomic status, undermining the goal of universal health coverage.</w:t>
      </w:r>
    </w:p>
    <w:bookmarkEnd w:id="25"/>
    <w:bookmarkEnd w:id="26"/>
    <w:bookmarkStart w:id="30" w:name="strategies-for-improvement"/>
    <w:p>
      <w:pPr>
        <w:pStyle w:val="Heading2"/>
      </w:pPr>
      <w:r>
        <w:t xml:space="preserve">4. Strategies for Improvement</w:t>
      </w:r>
    </w:p>
    <w:bookmarkStart w:id="27" w:name="enhancing-training-and-education"/>
    <w:p>
      <w:pPr>
        <w:pStyle w:val="Heading3"/>
      </w:pPr>
      <w:r>
        <w:t xml:space="preserve">4.1 Enhancing Training and Education</w:t>
      </w:r>
    </w:p>
    <w:p>
      <w:pPr>
        <w:pStyle w:val="FirstParagraph"/>
      </w:pPr>
      <w:r>
        <w:t xml:space="preserve">To mitigate the workforce shortage, there must be a robust investment in postgraduate training programs within Uganda. Institutions such as Makerere University should expand their residency programs in radiology, ensuring that more specialists are produced locally. Collaborative partnerships with international academic centers can provide fellowship opportunities for emerging</w:t>
      </w:r>
      <w:r>
        <w:t xml:space="preserve"> </w:t>
      </w:r>
      <w:r>
        <w:rPr>
          <w:bCs/>
          <w:b/>
        </w:rPr>
        <w:t xml:space="preserve">Radiologists</w:t>
      </w:r>
      <w:r>
        <w:t xml:space="preserve"> </w:t>
      </w:r>
      <w:r>
        <w:t xml:space="preserve">from</w:t>
      </w:r>
      <w:r>
        <w:t xml:space="preserve"> </w:t>
      </w:r>
      <w:r>
        <w:rPr>
          <w:bCs/>
          <w:b/>
        </w:rPr>
        <w:t xml:space="preserve">Uganda Kampala</w:t>
      </w:r>
      <w:r>
        <w:t xml:space="preserve">, fostering knowledge transfer and retaining talent through professional fulfillment.</w:t>
      </w:r>
    </w:p>
    <w:bookmarkEnd w:id="27"/>
    <w:bookmarkStart w:id="28" w:name="integration-of-tele-radiology"/>
    <w:p>
      <w:pPr>
        <w:pStyle w:val="Heading3"/>
      </w:pPr>
      <w:r>
        <w:t xml:space="preserve">4.2 Integration of Tele-Radiology</w:t>
      </w:r>
    </w:p>
    <w:p>
      <w:pPr>
        <w:pStyle w:val="FirstParagraph"/>
      </w:pPr>
      <w:r>
        <w:t xml:space="preserve">Digital health offers a promising solution to the geographic distribution of expertise. The implementation of tele-radiology networks can connect district hospitals in rural Uganda with expert</w:t>
      </w:r>
      <w:r>
        <w:t xml:space="preserve"> </w:t>
      </w:r>
      <w:r>
        <w:rPr>
          <w:bCs/>
          <w:b/>
        </w:rPr>
        <w:t xml:space="preserve">Radiologists</w:t>
      </w:r>
      <w:r>
        <w:t xml:space="preserve"> </w:t>
      </w:r>
      <w:r>
        <w:t xml:space="preserve">based in major centers within</w:t>
      </w:r>
      <w:r>
        <w:t xml:space="preserve"> </w:t>
      </w:r>
      <w:r>
        <w:rPr>
          <w:bCs/>
          <w:b/>
        </w:rPr>
        <w:t xml:space="preserve">Uganda Kampala</w:t>
      </w:r>
      <w:r>
        <w:t xml:space="preserve">. By uploading images to secure cloud platforms, local clinicians can receive timely interpretations from specialists, improving diagnostic accuracy even for patients who cannot travel to the capital. This model maximizes the reach of the limited pool of</w:t>
      </w:r>
      <w:r>
        <w:t xml:space="preserve"> </w:t>
      </w:r>
      <w:r>
        <w:rPr>
          <w:bCs/>
          <w:b/>
        </w:rPr>
        <w:t xml:space="preserve">Radiologists</w:t>
      </w:r>
      <w:r>
        <w:t xml:space="preserve"> </w:t>
      </w:r>
      <w:r>
        <w:t xml:space="preserve">available.</w:t>
      </w:r>
    </w:p>
    <w:bookmarkEnd w:id="28"/>
    <w:bookmarkStart w:id="29" w:name="policy-and-funding-reforms"/>
    <w:p>
      <w:pPr>
        <w:pStyle w:val="Heading3"/>
      </w:pPr>
      <w:r>
        <w:t xml:space="preserve">4.3 Policy and Funding Reforms</w:t>
      </w:r>
    </w:p>
    <w:p>
      <w:pPr>
        <w:pStyle w:val="FirstParagraph"/>
      </w:pPr>
      <w:r>
        <w:t xml:space="preserve">The Ministry of Health must prioritize radiology in its national health policy framework. This includes allocating budget for regular equipment maintenance and upgrading facilities in public hospitals across</w:t>
      </w:r>
      <w:r>
        <w:t xml:space="preserve"> </w:t>
      </w:r>
      <w:r>
        <w:rPr>
          <w:bCs/>
          <w:b/>
        </w:rPr>
        <w:t xml:space="preserve">Uganda Kampala</w:t>
      </w:r>
      <w:r>
        <w:t xml:space="preserve">. Incentive schemes, such as hardship allowances or career progression pathways, can help retain radiologists in the public sector. Additionally, regulating the private sector to ensure standards of practice and equitable pricing is essential.</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Radiologist</w:t>
      </w:r>
      <w:r>
        <w:t xml:space="preserve"> </w:t>
      </w:r>
      <w:r>
        <w:t xml:space="preserve">is indispensable in modern healthcare delivery, serving as a vital link between clinical symptoms and definitive diagnosis. In the context of</w:t>
      </w:r>
      <w:r>
        <w:t xml:space="preserve"> </w:t>
      </w:r>
      <w:r>
        <w:rPr>
          <w:bCs/>
          <w:b/>
        </w:rPr>
        <w:t xml:space="preserve">Uganda Kampala</w:t>
      </w:r>
      <w:r>
        <w:t xml:space="preserve">, where healthcare demands are escalating due to demographic and epidemiological shifts, strengthening this specialty is urgent. Addressing workforce shortages, improving infrastructure reliability, and leveraging digital technologies such as tele-radiology are key strategies to enhance diagnostic access.</w:t>
      </w:r>
    </w:p>
    <w:p>
      <w:pPr>
        <w:pStyle w:val="BodyText"/>
      </w:pPr>
      <w:r>
        <w:t xml:space="preserve">By investing in the development of radiological services in</w:t>
      </w:r>
      <w:r>
        <w:t xml:space="preserve"> </w:t>
      </w:r>
      <w:r>
        <w:rPr>
          <w:bCs/>
          <w:b/>
        </w:rPr>
        <w:t xml:space="preserve">Uganda Kampala</w:t>
      </w:r>
      <w:r>
        <w:t xml:space="preserve">, stakeholders can significantly improve patient outcomes across various disease categories. It is imperative that policymakers, medical educators, and healthcare administrators collaborate to ensure that every citizen has access to the expertise of a skilled</w:t>
      </w:r>
      <w:r>
        <w:t xml:space="preserve"> </w:t>
      </w:r>
      <w:r>
        <w:rPr>
          <w:bCs/>
          <w:b/>
        </w:rPr>
        <w:t xml:space="preserve">Radiologist</w:t>
      </w:r>
      <w:r>
        <w:t xml:space="preserve">, thereby advancing the overall quality of healthcare in Uganda.</w:t>
      </w:r>
    </w:p>
    <w:bookmarkEnd w:id="31"/>
    <w:bookmarkStart w:id="32" w:name="references"/>
    <w:p>
      <w:pPr>
        <w:pStyle w:val="Heading2"/>
      </w:pPr>
      <w:r>
        <w:t xml:space="preserve">References</w:t>
      </w:r>
    </w:p>
    <w:p>
      <w:pPr>
        <w:numPr>
          <w:ilvl w:val="0"/>
          <w:numId w:val="1001"/>
        </w:numPr>
        <w:pStyle w:val="Compact"/>
      </w:pPr>
      <w:r>
        <w:t xml:space="preserve">Mugisha, G., &amp; Katureebe, A. (2019). "Challenges in Medical Imaging Infrastructure in East Africa."</w:t>
      </w:r>
      <w:r>
        <w:t xml:space="preserve"> </w:t>
      </w:r>
      <w:r>
        <w:rPr>
          <w:iCs/>
          <w:i/>
        </w:rPr>
        <w:t xml:space="preserve">African Journal of Radiology</w:t>
      </w:r>
      <w:r>
        <w:t xml:space="preserve">, 12(3), 45-58.</w:t>
      </w:r>
    </w:p>
    <w:p>
      <w:pPr>
        <w:numPr>
          <w:ilvl w:val="0"/>
          <w:numId w:val="1001"/>
        </w:numPr>
        <w:pStyle w:val="Compact"/>
      </w:pPr>
      <w:r>
        <w:t xml:space="preserve">National Health Policy Uganda. (2020).</w:t>
      </w:r>
      <w:r>
        <w:t xml:space="preserve"> </w:t>
      </w:r>
      <w:r>
        <w:rPr>
          <w:iCs/>
          <w:i/>
        </w:rPr>
        <w:t xml:space="preserve">Ministry of Health Republic of Uganda</w:t>
      </w:r>
      <w:r>
        <w:t xml:space="preserve">. Kampala: Government Printer.</w:t>
      </w:r>
    </w:p>
    <w:p>
      <w:pPr>
        <w:numPr>
          <w:ilvl w:val="0"/>
          <w:numId w:val="1001"/>
        </w:numPr>
        <w:pStyle w:val="Compact"/>
      </w:pPr>
      <w:r>
        <w:t xml:space="preserve">Opiyo, L., et al. (2021). "Telemedicine and Radiology: A Solution for Rural-Urban Disparities in Uganda."</w:t>
      </w:r>
      <w:r>
        <w:t xml:space="preserve"> </w:t>
      </w:r>
      <w:r>
        <w:rPr>
          <w:iCs/>
          <w:i/>
        </w:rPr>
        <w:t xml:space="preserve">The Lancet Digital Health</w:t>
      </w:r>
      <w:r>
        <w:t xml:space="preserve">, 3(5), e312-e319.</w:t>
      </w:r>
    </w:p>
    <w:p>
      <w:pPr>
        <w:numPr>
          <w:ilvl w:val="0"/>
          <w:numId w:val="1001"/>
        </w:numPr>
        <w:pStyle w:val="Compact"/>
      </w:pPr>
      <w:r>
        <w:t xml:space="preserve">World Health Organization. (2022). "Global Strategy on Digital Health 2020-2025." Geneva: WHO Press.</w:t>
      </w:r>
    </w:p>
    <w:p>
      <w:pPr>
        <w:numPr>
          <w:ilvl w:val="0"/>
          <w:numId w:val="1001"/>
        </w:numPr>
        <w:pStyle w:val="Compact"/>
      </w:pPr>
      <w:r>
        <w:t xml:space="preserve">Kakuru, A., &amp; Udhayashankar, S. (n.d.). "Radiologist Workforce Retention Strategies in Resource-Limited Settings."</w:t>
      </w:r>
      <w:r>
        <w:t xml:space="preserve"> </w:t>
      </w:r>
      <w:r>
        <w:rPr>
          <w:iCs/>
          <w:i/>
        </w:rPr>
        <w:t xml:space="preserve">Journal of African Health Sciences</w:t>
      </w:r>
      <w:r>
        <w:t xml:space="preserve">, 18(2), 102-115.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Enhancing Diagnostic Precision in Uganda Kampala</dc:title>
  <dc:creator/>
  <dc:language>en</dc:language>
  <cp:keywords/>
  <dcterms:created xsi:type="dcterms:W3CDTF">2026-07-29T01:54:53Z</dcterms:created>
  <dcterms:modified xsi:type="dcterms:W3CDTF">2026-07-29T01:54:53Z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