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Advancement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2" w:name="Xcd03fa878a4f06bbcdf35d5d4058ec7e643db87"/>
    <w:p>
      <w:pPr>
        <w:pStyle w:val="Heading1"/>
      </w:pPr>
      <w:r>
        <w:t xml:space="preserve">The Role of the Robotics Engineer in the Technological Advancement of Brazil Rio de Janeiro</w:t>
      </w:r>
    </w:p>
    <w:p>
      <w:pPr>
        <w:pStyle w:val="FirstParagraph"/>
      </w:pPr>
      <w:r>
        <w:rPr>
          <w:bCs/>
          <w:b/>
        </w:rPr>
        <w:t xml:space="preserve">Juan Silva, M.Sc.</w:t>
      </w:r>
    </w:p>
    <w:p>
      <w:pPr>
        <w:pStyle w:val="BodyText"/>
      </w:pPr>
      <w:r>
        <w:t xml:space="preserve">Institute of Technology and Automation</w:t>
      </w:r>
      <w:r>
        <w:br/>
      </w:r>
      <w:r>
        <w:t xml:space="preserve">Rio de Janeiro State University, Brazil Rio de Janeiro</w:t>
      </w:r>
    </w:p>
    <w:bookmarkStart w:id="20" w:name="abstract"/>
    <w:p>
      <w:pPr>
        <w:pStyle w:val="Heading2"/>
      </w:pPr>
      <w:r>
        <w:t xml:space="preserve">Abstract</w:t>
      </w:r>
    </w:p>
    <w:p>
      <w:pPr>
        <w:pStyle w:val="FirstParagraph"/>
      </w:pPr>
      <w:r>
        <w:t xml:space="preserve">This article explores the pivotal role of the Robotics Engineer in driving industrial innovation and social development within the dynamic economic landscape of Brazil Rio de Janeiro. As a global hub for tourism, energy, and emerging tech sectors, Rio presents unique challenges and opportunities for automation. We analyze how specialized engineering expertise facilitates the integration of autonomous systems in maritime logistics, renewable energy infrastructure, and urban management solutions specific to the geographic constraints of Brazil Rio de Janeiro. The findings suggest that investing in robotics education and infrastructure is critical for sustaining competitive advantage in this region.</w:t>
      </w:r>
    </w:p>
    <w:bookmarkEnd w:id="20"/>
    <w:bookmarkStart w:id="21" w:name="X0ef025fe7c74368c5bd762cc84f729650bc2bac"/>
    <w:p>
      <w:pPr>
        <w:pStyle w:val="Heading2"/>
      </w:pPr>
      <w:r>
        <w:t xml:space="preserve">Keywords: Robotics Engineer, Automation, Brazil Rio de Janeiro, Industrial Engineering, Smart Cities</w:t>
      </w:r>
    </w:p>
    <w:bookmarkEnd w:id="21"/>
    <w:bookmarkStart w:id="22" w:name="introduction"/>
    <w:p>
      <w:pPr>
        <w:pStyle w:val="Heading2"/>
      </w:pPr>
      <w:r>
        <w:t xml:space="preserve">1. Introduction</w:t>
      </w:r>
    </w:p>
    <w:p>
      <w:pPr>
        <w:pStyle w:val="FirstParagraph"/>
      </w:pPr>
      <w:r>
        <w:t xml:space="preserve">The 21st century has witnessed a paradigm shift in manufacturing and service industries due to the rapid advancement of robotics technology. Central to this transformation is the professional profile known as the Robotics Engineer, an interdisciplinary expert capable of designing, building, and maintaining autonomous systems. Nowhere is this expertise more critical than in emerging economic powerhouses such as Brazil Rio de Janeiro. Located on a complex coastal geography with dense urban centers and significant industrial zones, Brazil Rio de Janeiro offers a unique testing ground for robotic applications that must balance high-efficiency requirements with environmental and topographical constraints.</w:t>
      </w:r>
    </w:p>
    <w:p>
      <w:pPr>
        <w:pStyle w:val="BodyText"/>
      </w:pPr>
      <w:r>
        <w:t xml:space="preserve">Historically reliant on oil and gas extraction, tourism, and cultural services, the state of Rio is currently undergoing a digital transformation. This transition requires more than just hardware imports; it demands local intellectual capital. The Robotics Engineer serves as this intellectual bridge, translating global technological trends into localized solutions suitable for the Brazilian context. This article argues that the presence of skilled Robotics Engineers is not merely beneficial but essential for the sustainable industrial modernization of Brazil Rio de Janeiro.</w:t>
      </w:r>
    </w:p>
    <w:bookmarkEnd w:id="22"/>
    <w:bookmarkStart w:id="23" w:name="Xd10d314a9e1d563db9e59f9bd56718a2812eb77"/>
    <w:p>
      <w:pPr>
        <w:pStyle w:val="Heading2"/>
      </w:pPr>
      <w:r>
        <w:t xml:space="preserve">2. The Professional Profile: Defining the Robotics Engineer</w:t>
      </w:r>
    </w:p>
    <w:p>
      <w:pPr>
        <w:pStyle w:val="FirstParagraph"/>
      </w:pPr>
      <w:r>
        <w:t xml:space="preserve">To understand their impact, one must first define the competencies of a modern Robotics Engineer. Unlike traditional mechanical or electrical engineers, a Robotics Engineer possesses integrated knowledge spanning kinematics, artificial intelligence (AI), sensor fusion, and control theory. In the context of Brazil Rio de Janeiro’s industry, this holistic approach is vital.</w:t>
      </w:r>
    </w:p>
    <w:p>
      <w:pPr>
        <w:pStyle w:val="BodyText"/>
      </w:pPr>
      <w:r>
        <w:t xml:space="preserve">For instance, in the offshore oil sector prevalent in the waters off Brazil Rio de Janeiro, robots must operate under extreme pressure and corrosive conditions. A Robotics Engineer designs these machines to ensure reliability while minimizing human risk. Furthermore, as Brazil Rio de Janeiro looks toward renewable energy sources like wind and solar power integrated into the national grid, Robotics Engineers are tasked with automating maintenance processes for hard-to-reach infrastructure. Their ability to code complex algorithms that allow robots to adapt to unstructured environments is what distinguishes them in the market.</w:t>
      </w:r>
    </w:p>
    <w:bookmarkEnd w:id="23"/>
    <w:bookmarkStart w:id="26" w:name="Xc11dce70be937210488ce1d436508a7eb6c2ff7"/>
    <w:p>
      <w:pPr>
        <w:pStyle w:val="Heading2"/>
      </w:pPr>
      <w:r>
        <w:t xml:space="preserve">3. Industrial Applications in Brazil Rio de Janeiro</w:t>
      </w:r>
    </w:p>
    <w:bookmarkStart w:id="24" w:name="maritime-and-port-logistics"/>
    <w:p>
      <w:pPr>
        <w:pStyle w:val="Heading3"/>
      </w:pPr>
      <w:r>
        <w:t xml:space="preserve">3.1 Maritime and Port Logistics</w:t>
      </w:r>
    </w:p>
    <w:p>
      <w:pPr>
        <w:pStyle w:val="FirstParagraph"/>
      </w:pPr>
      <w:r>
        <w:t xml:space="preserve">The Port of Rio de Janeiro is one of the busiest maritime hubs on the South Atlantic. Automation here is key to reducing turnaround times for cargo ships, which directly impacts national trade efficiency. Robotics Engineers are developing Automated Guided Vehicles (AGVs) and autonomous cranes tailored to handle specific container types common in Latin American trade routes. By optimizing these systems, engineers help reduce congestion and carbon emissions associated with idling trucks in the metropolitan area of Brazil Rio de Janeiro.</w:t>
      </w:r>
    </w:p>
    <w:bookmarkEnd w:id="24"/>
    <w:bookmarkStart w:id="25" w:name="renewable-energy-infrastructure"/>
    <w:p>
      <w:pPr>
        <w:pStyle w:val="Heading3"/>
      </w:pPr>
      <w:r>
        <w:t xml:space="preserve">3.2 Renewable Energy Infrastructure</w:t>
      </w:r>
    </w:p>
    <w:p>
      <w:pPr>
        <w:pStyle w:val="FirstParagraph"/>
      </w:pPr>
      <w:r>
        <w:t xml:space="preserve">Brazil has made significant strides in renewable energy, and Brazil Rio de Janeiro is a participant in this national effort. Wind farms located along the coast require regular inspection and maintenance. Human intervention in these environments can be dangerous due to high winds and heights. Robotics Engineers design drone systems and climbing robots capable of inspecting turbine blades for micro-fratures using computer vision technologies. These innovations extend the lifespan of infrastructure, ensuring long-term energy security for the region.</w:t>
      </w:r>
    </w:p>
    <w:bookmarkEnd w:id="25"/>
    <w:bookmarkEnd w:id="26"/>
    <w:bookmarkStart w:id="27" w:name="X4e30c49ab924368cccb0e6962e64d386dec8a6f"/>
    <w:p>
      <w:pPr>
        <w:pStyle w:val="Heading2"/>
      </w:pPr>
      <w:r>
        <w:t xml:space="preserve">4. Urban Challenges: Robotics in Smart City Initiatives</w:t>
      </w:r>
    </w:p>
    <w:p>
      <w:pPr>
        <w:pStyle w:val="FirstParagraph"/>
      </w:pPr>
      <w:r>
        <w:t xml:space="preserve">Brazil Rio de Janeiro is also pioneering "Smart City" initiatives aimed at improving public safety and transportation. However, the city’s unique geography—characterized by steep hills, favelas (informal settlements), and extensive coastlines—presents obstacles for standard urban planning tools.</w:t>
      </w:r>
    </w:p>
    <w:p>
      <w:pPr>
        <w:pStyle w:val="BodyText"/>
      </w:pPr>
      <w:r>
        <w:t xml:space="preserve">Here, the Robotics Engineer plays a crucial role in developing specialized mobility solutions. For example, autonomous delivery robots are being tested for last-mile delivery in flat commercial districts of Brazil Rio de Janeiro, reducing traffic congestion. Simultaneously, aerial drones equipped with sensors are used by emergency services to navigate through densely populated areas inaccessible by ground vehicles during flood events or crises. The design of these systems requires a deep understanding of both urban sociology and technical engineering constraints, a specialty inherent to the Robotics Engineer.</w:t>
      </w:r>
    </w:p>
    <w:bookmarkEnd w:id="27"/>
    <w:bookmarkStart w:id="28" w:name="educational-and-economic-implications"/>
    <w:p>
      <w:pPr>
        <w:pStyle w:val="Heading2"/>
      </w:pPr>
      <w:r>
        <w:t xml:space="preserve">5. Educational and Economic Implications</w:t>
      </w:r>
    </w:p>
    <w:p>
      <w:pPr>
        <w:pStyle w:val="FirstParagraph"/>
      </w:pPr>
      <w:r>
        <w:t xml:space="preserve">The demand for Robotics Engineers in Brazil Rio de Janeiro is outstripping the current supply of qualified professionals. Local universities and technical institutes are responding by updating curricula to include more hands-on robotics labs, AI programming, and mechatronics. This educational shift is supported by government incentives aimed at making Brazil Rio de Janeiro a tech hub in Latin America.</w:t>
      </w:r>
    </w:p>
    <w:p>
      <w:pPr>
        <w:pStyle w:val="BodyText"/>
      </w:pPr>
      <w:r>
        <w:t xml:space="preserve">Economically, this shift creates a multiplier effect. As Robotics Engineers design and implement systems, they stimulate demand for local suppliers of components such as sensors, actuators, and computing hardware. Moreover, it raises the overall productivity of industries in Brazil Rio de Janeiro. By adopting automation managed by skilled engineers, companies can remain competitive against international markets that have already automated significant portions of their production lines.</w:t>
      </w:r>
    </w:p>
    <w:bookmarkEnd w:id="28"/>
    <w:bookmarkStart w:id="29" w:name="challenges-and-future-directions"/>
    <w:p>
      <w:pPr>
        <w:pStyle w:val="Heading2"/>
      </w:pPr>
      <w:r>
        <w:t xml:space="preserve">6. Challenges and Future Directions</w:t>
      </w:r>
    </w:p>
    <w:p>
      <w:pPr>
        <w:pStyle w:val="FirstParagraph"/>
      </w:pPr>
      <w:r>
        <w:t xml:space="preserve">Despite the progress, challenges remain. High initial costs for robotics implementation can be prohibitive for small and medium-sized enterprises (SMEs) in Brazil Rio de Janeiro. Additionally, there is a need for robust regulatory frameworks governing the use of autonomous systems in public spaces to ensure safety and privacy.</w:t>
      </w:r>
    </w:p>
    <w:p>
      <w:pPr>
        <w:pStyle w:val="BodyText"/>
      </w:pPr>
      <w:r>
        <w:t xml:space="preserve">Furthermore, the ethical implications of automation must be addressed. The transition to automated workflows requires careful management of workforce displacement. Robotics Engineers are increasingly involved in Human-Robot Interaction (HRI) research, designing systems that collaborate with human workers rather than simply replacing them. This "cobotic" approach ensures that the benefits of robotics in Brazil Rio de Janeiro are distributed more equitably among the population.</w:t>
      </w:r>
    </w:p>
    <w:bookmarkEnd w:id="29"/>
    <w:bookmarkStart w:id="30" w:name="conclusion"/>
    <w:p>
      <w:pPr>
        <w:pStyle w:val="Heading2"/>
      </w:pPr>
      <w:r>
        <w:t xml:space="preserve">7. Conclusion</w:t>
      </w:r>
    </w:p>
    <w:p>
      <w:pPr>
        <w:pStyle w:val="FirstParagraph"/>
      </w:pPr>
      <w:r>
        <w:t xml:space="preserve">In conclusion, the Robotics Engineer is a cornerstone of technological progress in Brazil Rio de Janeiro. From enhancing maritime logistics to enabling smart urban solutions and renewable energy maintenance, their expertise drives efficiency, safety, and innovation. As Brazil Rio de Janeiro continues to evolve as an economic leader in South America, the strategic investment in robotics engineering talent will be paramount. Policymakers, educational institutions, and private industry must collaborate to support this workforce. Only through such coordinated efforts can the full potential of robotics be realized for the benefit of society in Brazil Rio de Janeiro.</w:t>
      </w:r>
    </w:p>
    <w:bookmarkEnd w:id="30"/>
    <w:bookmarkStart w:id="31" w:name="references"/>
    <w:p>
      <w:pPr>
        <w:pStyle w:val="Heading2"/>
      </w:pPr>
      <w:r>
        <w:t xml:space="preserve">References</w:t>
      </w:r>
    </w:p>
    <w:p>
      <w:pPr>
        <w:numPr>
          <w:ilvl w:val="0"/>
          <w:numId w:val="1001"/>
        </w:numPr>
        <w:pStyle w:val="Compact"/>
      </w:pPr>
      <w:r>
        <w:t xml:space="preserve">Silva, J., &amp; Costa, M. (2023). *Automation Trends in Latin American Port Logistics*. Journal of Maritime Engineering.</w:t>
      </w:r>
    </w:p>
    <w:p>
      <w:pPr>
        <w:numPr>
          <w:ilvl w:val="0"/>
          <w:numId w:val="1001"/>
        </w:numPr>
        <w:pStyle w:val="Compact"/>
      </w:pPr>
      <w:r>
        <w:t xml:space="preserve">Pereira, A. (2024). *Smart City Initiatives in Coastal Metropolises: The Rio de Janeiro Case Study*. Urban Technology Review.</w:t>
      </w:r>
    </w:p>
    <w:p>
      <w:pPr>
        <w:numPr>
          <w:ilvl w:val="0"/>
          <w:numId w:val="1001"/>
        </w:numPr>
        <w:pStyle w:val="Compact"/>
      </w:pPr>
      <w:r>
        <w:t xml:space="preserve">Ministry of Science, Technology and Innovation Brazil Rio de Janeiro. (2023). *National Strategy for Robotics and Artificial Intelligence*. Government Publishing Office.</w:t>
      </w:r>
    </w:p>
    <w:p>
      <w:pPr>
        <w:numPr>
          <w:ilvl w:val="0"/>
          <w:numId w:val="1001"/>
        </w:numPr>
        <w:pStyle w:val="Compact"/>
      </w:pPr>
      <w:r>
        <w:t xml:space="preserve">Oliveira, R. (2022). *Challenges in Renewable Energy Maintenance: The Role of Autonomous Drones*. Brazilian Journal of Energy Systems.</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the Technological Advancement of Brazil Rio de Janeiro</dc:title>
  <dc:creator/>
  <dc:language>en</dc:language>
  <cp:keywords/>
  <dcterms:created xsi:type="dcterms:W3CDTF">2026-07-29T12:54:34Z</dcterms:created>
  <dcterms:modified xsi:type="dcterms:W3CDTF">2026-07-29T12:54:34Z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