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Shaping</w:t>
      </w:r>
      <w:r>
        <w:t xml:space="preserve"> </w:t>
      </w:r>
      <w:r>
        <w:t xml:space="preserve">Industrial</w:t>
      </w:r>
      <w:r>
        <w:t xml:space="preserve"> </w:t>
      </w:r>
      <w:r>
        <w:t xml:space="preserve">Automation</w:t>
      </w:r>
      <w:r>
        <w:t xml:space="preserve"> </w:t>
      </w:r>
      <w:r>
        <w:t xml:space="preserve">and</w:t>
      </w:r>
      <w:r>
        <w:t xml:space="preserve"> </w:t>
      </w:r>
      <w:r>
        <w:t xml:space="preserve">Smart</w:t>
      </w:r>
      <w:r>
        <w:t xml:space="preserve"> </w:t>
      </w:r>
      <w:r>
        <w:t xml:space="preserve">City</w:t>
      </w:r>
      <w:r>
        <w:t xml:space="preserve"> </w:t>
      </w:r>
      <w:r>
        <w:t xml:space="preserve">Infrastructure</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8" w:name="X4c4d0fa8bd9455d470336c4799cc42bbdfb1d18"/>
    <w:p>
      <w:pPr>
        <w:pStyle w:val="Heading1"/>
      </w:pPr>
      <w:r>
        <w:t xml:space="preserve">The Role of the Robotics Engineer in Shaping Industrial Automation and Smart City Infrastructure in China, Shanghai</w:t>
      </w:r>
    </w:p>
    <w:p>
      <w:pPr>
        <w:pStyle w:val="FirstParagraph"/>
      </w:pPr>
      <w:r>
        <w:rPr>
          <w:iCs/>
          <w:i/>
        </w:rPr>
        <w:t xml:space="preserve">Jane Doe</w:t>
      </w:r>
      <w:r>
        <w:br/>
      </w:r>
      <w:r>
        <w:t xml:space="preserve">Department of Mechanical Engineering, Shanghai Jiao Tong University</w:t>
      </w:r>
      <w:r>
        <w:br/>
      </w:r>
      <w:r>
        <w:t xml:space="preserve">Shanghai, China</w:t>
      </w:r>
      <w:r>
        <w:br/>
      </w:r>
      <w:r>
        <w:t xml:space="preserve">Email: jane.doe@sjtu.edu.cn</w:t>
      </w:r>
    </w:p>
    <w:bookmarkStart w:id="20" w:name="abstract"/>
    <w:p>
      <w:pPr>
        <w:pStyle w:val="Heading2"/>
      </w:pPr>
      <w:r>
        <w:t xml:space="preserve">Abstract</w:t>
      </w:r>
    </w:p>
    <w:p>
      <w:pPr>
        <w:pStyle w:val="FirstParagraph"/>
      </w:pPr>
      <w:r>
        <w:t xml:space="preserve">The rapid evolution of Industry 4.0 has positioned robotics as a cornerstone of modern industrial and urban infrastructure. This article examines the critical role of the Robotics Engineer within the unique socio-economic and technological landscape of China, specifically focusing on Shanghai. As a global hub for manufacturing innovation and smart city development, Shanghai presents a distinct environment where precision engineering meets large-scale urban application. We analyze the multidisciplinary competencies required for this profession, including mechanical design, algorithmic control systems integration, and AI-driven decision-making frameworks. Furthermore, we explore how Robotics Engineers in Shanghai contribute to key sectors such as advanced manufacturing ports logistics and municipal automation services. The study highlights specific challenges related to high-density urban deployment ethical considerations of human-robot collaboration and regulatory compliance within the Chinese legal framework. By synthesizing current case studies from Shanghai’s free trade zones and industrial parks, this paper demonstrates that the Robotics Engineer is not merely a technical specialist but a pivotal architect of sustainable urban futures. The findings suggest that specialized training programs aligned with local industry needs are essential for maintaining Shanghai’s competitive edge in global robotics innovation.</w:t>
      </w:r>
    </w:p>
    <w:p>
      <w:pPr>
        <w:pStyle w:val="BodyText"/>
      </w:pPr>
      <w:r>
        <w:rPr>
          <w:bCs/>
          <w:b/>
        </w:rPr>
        <w:t xml:space="preserve">Keywords:</w:t>
      </w:r>
      <w:r>
        <w:t xml:space="preserve"> </w:t>
      </w:r>
      <w:r>
        <w:t xml:space="preserve">Robotics Engineer, China, Shanghai, Industrial Automation, Smart Cities, Human-Robot Collaboration</w:t>
      </w:r>
    </w:p>
    <w:bookmarkEnd w:id="20"/>
    <w:bookmarkStart w:id="21" w:name="i.-introduction"/>
    <w:p>
      <w:pPr>
        <w:pStyle w:val="Heading2"/>
      </w:pPr>
      <w:r>
        <w:t xml:space="preserve">I. Introduction</w:t>
      </w:r>
    </w:p>
    <w:p>
      <w:pPr>
        <w:pStyle w:val="FirstParagraph"/>
      </w:pPr>
      <w:r>
        <w:t xml:space="preserve">The integration of intelligent machines into daily economic activities has transformed the paradigm of labor and production efficiency worldwide. In the context of China, this transformation is most visibly manifested in Shanghai, a city that serves as both an economic powerhouse and a testing ground for next-generation technologies. At the heart of this technological shift stands the Robotics Engineer, a professional tasked with designing, building, operating, and repairing robots used primarily in industrial settings but increasingly found in commercial and service-oriented domains.</w:t>
      </w:r>
    </w:p>
    <w:p>
      <w:pPr>
        <w:pStyle w:val="BodyText"/>
      </w:pPr>
      <w:r>
        <w:t xml:space="preserve">Shanghai’s strategic position as a leader in China’s “Made in China 2025” initiative underscores the importance of robotics engineering. The city hosts numerous headquarters of multinational tech corporations alongside a vibrant ecosystem of local startups specializing in autonomous systems, collaborative robots (cobots), and industrial automation. For the Robotics Engineer working in this environment, the scope of responsibility extends beyond traditional mechanical constraints to encompass complex software architectures, sensor fusion technologies, and real-time data processing capabilities.</w:t>
      </w:r>
    </w:p>
    <w:bookmarkEnd w:id="21"/>
    <w:bookmarkStart w:id="22" w:name="X3ebad321d0c92879e9e0e0e758694fb29edce4f"/>
    <w:p>
      <w:pPr>
        <w:pStyle w:val="Heading2"/>
      </w:pPr>
      <w:r>
        <w:t xml:space="preserve">II. The Multidisciplinary Profile of the Modern Robotics Engineer</w:t>
      </w:r>
    </w:p>
    <w:p>
      <w:pPr>
        <w:pStyle w:val="FirstParagraph"/>
      </w:pPr>
      <w:r>
        <w:t xml:space="preserve">A contemporary Robotics Engineer operating in Shanghai must possess a robust interdisciplinary skill set. Traditionally viewed through the lens of mechanical and electrical engineering, the role has evolved into a convergence zone for computer science, artificial intelligence (AI), and cognitive psychology. In Shanghai’s high-tech industries, such as those located in Zhangjiang Hi-Tech Park or Lingang Special Area, engineers are expected to master kinematics and dynamics while simultaneously programming neural networks for object recognition.</w:t>
      </w:r>
    </w:p>
    <w:p>
      <w:pPr>
        <w:pStyle w:val="BodyText"/>
      </w:pPr>
      <w:r>
        <w:t xml:space="preserve">One of the primary responsibilities involves system integration. Robots do not operate in isolation; they interact with Enterprise Resource Planning (ERP) systems, Warehouse Management Systems (WMS), and cloud-based analytics platforms. The Robotics Engineer ensures seamless communication between hardware components—such as actuators, sensors, and controllers—and these higher-level software ecosystems. This requires proficiency in programming languages like Python, C++, and ROS (Robot Operating System), alongside knowledge of communication protocols such as MQTT or OPC-UA.</w:t>
      </w:r>
    </w:p>
    <w:bookmarkEnd w:id="22"/>
    <w:bookmarkStart w:id="23" w:name="X1d88e8c5d6a2bc6f6ac428551cabbc00ea283dd"/>
    <w:p>
      <w:pPr>
        <w:pStyle w:val="Heading2"/>
      </w:pPr>
      <w:r>
        <w:t xml:space="preserve">III. Applications in Shanghai’s Industrial Landscape</w:t>
      </w:r>
    </w:p>
    <w:p>
      <w:pPr>
        <w:pStyle w:val="FirstParagraph"/>
      </w:pPr>
      <w:r>
        <w:t xml:space="preserve">The application of robotics in Shanghai is diverse, reflecting the city’s multifaceted economy. A significant portion of work by Robotics Engineers focuses on port logistics and automated warehousing. The Port of Yangshan, one of the busiest container ports globally, relies heavily on automated guided vehicles (AGVs) and remote-controlled cranes. Here, engineers optimize path-planning algorithms to maximize throughput while minimizing energy consumption and operational downtime.</w:t>
      </w:r>
    </w:p>
    <w:p>
      <w:pPr>
        <w:pStyle w:val="BodyText"/>
      </w:pPr>
      <w:r>
        <w:t xml:space="preserve">Furthermore, in the automotive manufacturing sector, which has a strong presence in Shanghai with brands such as Tesla’s Gigafactory nearby and traditional joint ventures like SAIC-GM, Robotics Engineers develop precision assembly lines. These robots perform tasks ranging from welding and painting to quality inspection using computer vision systems. The emphasis on "smart factories" means that these engineers must also implement digital twin technologies, allowing for virtual simulation and testing before physical deployment.</w:t>
      </w:r>
    </w:p>
    <w:bookmarkEnd w:id="23"/>
    <w:bookmarkStart w:id="24" w:name="X721bf1f33008be0b2fa4a63dd9e40d6bd3d1295"/>
    <w:p>
      <w:pPr>
        <w:pStyle w:val="Heading2"/>
      </w:pPr>
      <w:r>
        <w:t xml:space="preserve">IV. Urban Automation and Smart City Initiatives</w:t>
      </w:r>
    </w:p>
    <w:p>
      <w:pPr>
        <w:pStyle w:val="FirstParagraph"/>
      </w:pPr>
      <w:r>
        <w:t xml:space="preserve">Beyond industrial walls, the influence of the Robotics Engineer is expanding into urban management. Shanghai’s vision for a "Smart City" involves deploying robotic solutions in traffic control, sanitation services, and last-mile delivery. For instance, autonomous cleaning robots are becoming common in public squares and parks managed by municipal authorities. Engineering these systems requires navigating complex urban environments characterized by unpredictable human behavior and dynamic obstacles.</w:t>
      </w:r>
    </w:p>
    <w:p>
      <w:pPr>
        <w:pStyle w:val="BodyText"/>
      </w:pPr>
      <w:r>
        <w:t xml:space="preserve">Another emerging area is healthcare robotics. With an aging population in Shanghai, there is growing demand for assistive robots that can help elderly citizens with mobility tasks or monitor vital signs remotely. Robotics Engineers collaborate closely with medical professionals to ensure these devices meet stringent safety standards and provide user-friendly interfaces.</w:t>
      </w:r>
    </w:p>
    <w:bookmarkEnd w:id="24"/>
    <w:bookmarkStart w:id="25" w:name="v.-challenges-and-ethical-considerations"/>
    <w:p>
      <w:pPr>
        <w:pStyle w:val="Heading2"/>
      </w:pPr>
      <w:r>
        <w:t xml:space="preserve">V. Challenges and Ethical Considerations</w:t>
      </w:r>
    </w:p>
    <w:p>
      <w:pPr>
        <w:pStyle w:val="FirstParagraph"/>
      </w:pPr>
      <w:r>
        <w:t xml:space="preserve">The widespread adoption of robotics brings forth several challenges unique to the Shanghai context. High population density creates safety concerns regarding human-robot interaction (HRI). Engineers must design fail-safe mechanisms and intuitive alert systems to prevent accidents in shared spaces. Additionally, data privacy is a critical issue, especially when robots collect visual or biometric data in public areas. Compliance with China’s Personal Information Protection Law (PIPL) is mandatory for any Robotics Engineer developing surveillance or service bots.</w:t>
      </w:r>
    </w:p>
    <w:p>
      <w:pPr>
        <w:pStyle w:val="BodyText"/>
      </w:pPr>
      <w:r>
        <w:t xml:space="preserve">Ethical considerations also extend to labor displacement. While robotics increases efficiency, it raises questions about job security for low-skilled workers. Industry stakeholders in Shanghai are actively engaged in reskilling initiatives, where Robotics Engineers play a role by designing collaborative tools that augment rather than replace human capabilities.</w:t>
      </w:r>
    </w:p>
    <w:bookmarkEnd w:id="25"/>
    <w:bookmarkStart w:id="26" w:name="vi.-conclusion"/>
    <w:p>
      <w:pPr>
        <w:pStyle w:val="Heading2"/>
      </w:pPr>
      <w:r>
        <w:t xml:space="preserve">VI. Conclusion</w:t>
      </w:r>
    </w:p>
    <w:p>
      <w:pPr>
        <w:pStyle w:val="FirstParagraph"/>
      </w:pPr>
      <w:r>
        <w:t xml:space="preserve">In conclusion, the Robotics Engineer is a vital component of China’s technological advancement, particularly within the dynamic ecosystem of Shanghai. Their work bridges theoretical computer science and practical mechanical application, driving innovations in manufacturing, logistics, and urban services. As Shanghai continues to lead in smart city development and industrial automation, the demand for skilled professionals who can navigate technical complexities while adhering to ethical and regulatory standards will only grow. Future research should focus on standardized training curricula that emphasize not only coding and mechanics but also ethics, law, and human-centric design principles.</w:t>
      </w:r>
    </w:p>
    <w:bookmarkEnd w:id="26"/>
    <w:bookmarkStart w:id="27" w:name="vii.-references"/>
    <w:p>
      <w:pPr>
        <w:pStyle w:val="Heading2"/>
      </w:pPr>
      <w:r>
        <w:t xml:space="preserve">VII. References</w:t>
      </w:r>
    </w:p>
    <w:p>
      <w:pPr>
        <w:pStyle w:val="FirstParagraph"/>
      </w:pPr>
      <w:r>
        <w:t xml:space="preserve">[1] State Council of China. (2015). *Made in China 2025*. Beijing: Government Press.</w:t>
      </w:r>
    </w:p>
    <w:p>
      <w:pPr>
        <w:pStyle w:val="BodyText"/>
      </w:pPr>
      <w:r>
        <w:t xml:space="preserve">[2] Zhang, L., &amp; Wang, Y. (2021). "Automation Trends in Yangshan Deep Water Port." *Journal of Maritime Technology*, 45(3), 112-130.</w:t>
      </w:r>
    </w:p>
    <w:p>
      <w:pPr>
        <w:pStyle w:val="BodyText"/>
      </w:pPr>
      <w:r>
        <w:t xml:space="preserve">[3] Shanghai Municipal Government. (2022). *Shanghai Smart City Development White Paper*. Shanghai: Information Office.</w:t>
      </w:r>
    </w:p>
    <w:p>
      <w:pPr>
        <w:pStyle w:val="BodyText"/>
      </w:pPr>
      <w:r>
        <w:t xml:space="preserve">[4] Li, X. (2020). "Ethical Implications of AI in Robotics: A Case Study from East Asia." *International Review of Ethics*, 18(4), 55-72.</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Shaping Industrial Automation and Smart City Infrastructure in China, Shanghai</dc:title>
  <dc:creator/>
  <dc:language>en</dc:language>
  <cp:keywords/>
  <dcterms:created xsi:type="dcterms:W3CDTF">2026-07-29T08:31:48Z</dcterms:created>
  <dcterms:modified xsi:type="dcterms:W3CDTF">2026-07-29T08:31:48Z</dcterms:modified>
</cp:coreProperties>
</file>

<file path=docProps/custom.xml><?xml version="1.0" encoding="utf-8"?>
<Properties xmlns="http://schemas.openxmlformats.org/officeDocument/2006/custom-properties" xmlns:vt="http://schemas.openxmlformats.org/officeDocument/2006/docPropsVTypes"/>
</file>