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Bangalore,</w:t>
      </w:r>
      <w:r>
        <w:t xml:space="preserve"> </w:t>
      </w:r>
      <w:r>
        <w:t xml:space="preserve">India</w:t>
      </w:r>
    </w:p>
    <w:p>
      <w:pPr>
        <w:pStyle w:val="FirstParagraph"/>
      </w:pPr>
      <w:r>
        <w:t xml:space="preserve">```html</w:t>
      </w:r>
    </w:p>
    <w:bookmarkStart w:id="38" w:name="Xa69a18b03fe8f375dd2bd75f2852fb2676d5032"/>
    <w:p>
      <w:pPr>
        <w:pStyle w:val="Heading1"/>
      </w:pPr>
      <w:r>
        <w:t xml:space="preserve">The Evolution and Future Trajectory of Robotics Engineering in Bangalore, India</w:t>
      </w:r>
    </w:p>
    <w:p>
      <w:pPr>
        <w:pStyle w:val="FirstParagraph"/>
      </w:pPr>
      <w:r>
        <w:rPr>
          <w:bCs/>
          <w:b/>
        </w:rPr>
        <w:t xml:space="preserve">Amit Sharma</w:t>
      </w:r>
      <w:r>
        <w:rPr>
          <w:vertAlign w:val="superscript"/>
          <w:bCs/>
          <w:b/>
        </w:rPr>
        <w:t xml:space="preserve">*</w:t>
      </w:r>
      <w:r>
        <w:rPr>
          <w:bCs/>
          <w:b/>
        </w:rPr>
        <w:t xml:space="preserve">, Priya Patel</w:t>
      </w:r>
      <w:r>
        <w:rPr>
          <w:vertAlign w:val="superscript"/>
          <w:bCs/>
          <w:b/>
        </w:rPr>
        <w:t xml:space="preserve">#</w:t>
      </w:r>
    </w:p>
    <w:p>
      <w:pPr>
        <w:pStyle w:val="BodyText"/>
      </w:pPr>
      <w:r>
        <w:rPr>
          <w:vertAlign w:val="superscript"/>
        </w:rPr>
        <w:t xml:space="preserve">*</w:t>
      </w:r>
      <w:r>
        <w:t xml:space="preserve">Visionary Tech Solutions, Bangalore 560001, Karnataka</w:t>
      </w:r>
    </w:p>
    <w:p>
      <w:pPr>
        <w:pStyle w:val="BodyText"/>
      </w:pPr>
      <w:r>
        <w:rPr>
          <w:vertAlign w:val="superscript"/>
        </w:rPr>
        <w:t xml:space="preserve">#</w:t>
      </w:r>
      <w:r>
        <w:t xml:space="preserve">Karnataka University of Technology, Bangalore 560174, Karnataka</w:t>
      </w:r>
    </w:p>
    <w:bookmarkStart w:id="20" w:name="X004167367aa7ea8442ae3b02509eaebc316f471"/>
    <w:p>
      <w:pPr>
        <w:pStyle w:val="Heading2"/>
      </w:pPr>
      <w:r>
        <w:t xml:space="preserve">Abstract: India Bangalore Robotics Engineer Future Trajectory Evolution Academic Journal Article Academic Journal Article Robotics Engineer India Bangalore</w:t>
      </w:r>
    </w:p>
    <w:p>
      <w:pPr>
        <w:pStyle w:val="FirstParagraph"/>
      </w:pPr>
      <w:r>
        <w:rPr>
          <w:bCs/>
          <w:b/>
        </w:rPr>
        <w:t xml:space="preserve">Aims:</w:t>
      </w:r>
      <w:r>
        <w:t xml:space="preserve"> </w:t>
      </w:r>
      <w:r>
        <w:t xml:space="preserve">This academic journal article aims to analyze the burgeoning ecosystem of robotics engineering within the dynamic urban landscape of India's technology capital, Bangalore. It seeks to identify key drivers, challenges, and future opportunities for a dedicated Robotics Engineer operating in this region.</w:t>
      </w:r>
    </w:p>
    <w:bookmarkEnd w:id="20"/>
    <w:bookmarkStart w:id="21" w:name="X56bf2aeaf2913500ccb727b802997354293d20a"/>
    <w:p>
      <w:pPr>
        <w:pStyle w:val="Heading2"/>
      </w:pPr>
      <w:r>
        <w:t xml:space="preserve">Introduction: The Intersection of Academic Rigor and Practical Application in Bangalore</w:t>
      </w:r>
    </w:p>
    <w:p>
      <w:pPr>
        <w:pStyle w:val="FirstParagraph"/>
      </w:pPr>
      <w:r>
        <w:t xml:space="preserve">The intersection of academic rigor and practical application is nowhere more evident than in Bangalore. As India's premier technology hub, the city has emerged as a global center for robotics engineering. This paper explores the multifaceted role of the</w:t>
      </w:r>
      <w:r>
        <w:t xml:space="preserve"> </w:t>
      </w:r>
      <w:r>
        <w:rPr>
          <w:bCs/>
          <w:b/>
        </w:rPr>
        <w:t xml:space="preserve">Robotics Engineer</w:t>
      </w:r>
      <w:r>
        <w:t xml:space="preserve">, emphasizing how this profession contributes to both local innovation and national strategic goals.</w:t>
      </w:r>
    </w:p>
    <w:bookmarkEnd w:id="21"/>
    <w:bookmarkStart w:id="22" w:name="X4f752553f9c6761ef6371b9dc63a4a120ae2de0"/>
    <w:p>
      <w:pPr>
        <w:pStyle w:val="Heading2"/>
      </w:pPr>
      <w:r>
        <w:t xml:space="preserve">Literature Review: Historical Context and Current State</w:t>
      </w:r>
    </w:p>
    <w:p>
      <w:pPr>
        <w:pStyle w:val="FirstParagraph"/>
      </w:pPr>
      <w:r>
        <w:t xml:space="preserve">The evolution of robotics in India has been closely tied to its software excellence. However, the integration of hardware with intelligent software systems—a core competency for any modern</w:t>
      </w:r>
      <w:r>
        <w:t xml:space="preserve"> </w:t>
      </w:r>
      <w:r>
        <w:rPr>
          <w:bCs/>
          <w:b/>
        </w:rPr>
        <w:t xml:space="preserve">Robotics Engineer</w:t>
      </w:r>
      <w:r>
        <w:t xml:space="preserve">—has gained significant traction over the past decade. Bangalore, often referred to as the "Silicon Valley of India," provides an ideal sandbox for this technological convergence.</w:t>
      </w:r>
    </w:p>
    <w:bookmarkEnd w:id="22"/>
    <w:bookmarkStart w:id="24" w:name="X97d1b9ed09976a3aedb14d6ce0cd4d25b658dbe"/>
    <w:p>
      <w:pPr>
        <w:pStyle w:val="Heading2"/>
      </w:pPr>
      <w:r>
        <w:t xml:space="preserve">The Role and Responsibilities of a Robotics Engineer in India Bangalore</w:t>
      </w:r>
    </w:p>
    <w:p>
      <w:pPr>
        <w:pStyle w:val="FirstParagraph"/>
      </w:pPr>
      <w:r>
        <w:t xml:space="preserve">A dedicated</w:t>
      </w:r>
      <w:r>
        <w:t xml:space="preserve"> </w:t>
      </w:r>
      <w:r>
        <w:rPr>
          <w:bCs/>
          <w:b/>
        </w:rPr>
        <w:t xml:space="preserve">Robotics Engineer</w:t>
      </w:r>
      <w:r>
        <w:t xml:space="preserve"> </w:t>
      </w:r>
      <w:r>
        <w:t xml:space="preserve">plays a pivotal role in bridging the gap between theoretical algorithms and physical implementation. In the context of India Bangalore, these professionals are instrumental in developing solutions for diverse sectors including healthcare, agriculture, manufacturing, and autonomous vehicles.</w:t>
      </w:r>
    </w:p>
    <w:bookmarkStart w:id="23" w:name="sector-specific-contributions"/>
    <w:p>
      <w:pPr>
        <w:pStyle w:val="Heading3"/>
      </w:pPr>
      <w:r>
        <w:t xml:space="preserve">Sector-Specific Contributions:</w:t>
      </w:r>
    </w:p>
    <w:p>
      <w:pPr>
        <w:numPr>
          <w:ilvl w:val="0"/>
          <w:numId w:val="1001"/>
        </w:numPr>
        <w:pStyle w:val="Compact"/>
      </w:pPr>
      <w:r>
        <w:rPr>
          <w:bCs/>
          <w:b/>
        </w:rPr>
        <w:t xml:space="preserve">Agriculture:</w:t>
      </w:r>
      <w:r>
        <w:t xml:space="preserve"> </w:t>
      </w:r>
      <w:r>
        <w:t xml:space="preserve">Developing smart farming tools tailored for smallholder farmers across Karnataka.</w:t>
      </w:r>
    </w:p>
    <w:p>
      <w:pPr>
        <w:numPr>
          <w:ilvl w:val="0"/>
          <w:numId w:val="1001"/>
        </w:numPr>
        <w:pStyle w:val="Compact"/>
      </w:pPr>
      <w:r>
        <w:rPr>
          <w:bCs/>
          <w:b/>
        </w:rPr>
        <w:t xml:space="preserve">Retail:</w:t>
      </w:r>
    </w:p>
    <w:p>
      <w:pPr>
        <w:numPr>
          <w:ilvl w:val="0"/>
          <w:numId w:val="1001"/>
        </w:numPr>
        <w:pStyle w:val="Compact"/>
      </w:pPr>
      <w:r>
        <w:t xml:space="preserve">Mobility:: Enhancing public transportation efficiency through autonomous driving technologies.</w:t>
      </w:r>
    </w:p>
    <w:bookmarkEnd w:id="23"/>
    <w:bookmarkEnd w:id="24"/>
    <w:bookmarkStart w:id="26" w:name="X511268468da7eafb0c4f90ec85e6edc27dc7aac"/>
    <w:p>
      <w:pPr>
        <w:pStyle w:val="Heading2"/>
      </w:pPr>
      <w:r>
        <w:t xml:space="preserve">Economic Impact of Robotics Engineering in India Bangalore</w:t>
      </w:r>
    </w:p>
    <w:p>
      <w:pPr>
        <w:pStyle w:val="FirstParagraph"/>
      </w:pPr>
      <w:r>
        <w:t xml:space="preserve">The presence of a skilled workforce specializing in robotics significantly boosts economic growth. According to recent reports, the investment potential in India's robotics sector could reach $80 billion by 2045. A robust ecosystem led by experienced</w:t>
      </w:r>
      <w:r>
        <w:t xml:space="preserve"> </w:t>
      </w:r>
      <w:r>
        <w:rPr>
          <w:bCs/>
          <w:b/>
        </w:rPr>
        <w:t xml:space="preserve">Robotics Engineer</w:t>
      </w:r>
      <w:r>
        <w:t xml:space="preserve"> </w:t>
      </w:r>
      <w:r>
        <w:t xml:space="preserve">professionals is crucial for realizing this ambitious target.</w:t>
      </w:r>
    </w:p>
    <w:bookmarkStart w:id="25" w:name="tech-parks-and-innovation-hubs"/>
    <w:p>
      <w:pPr>
        <w:pStyle w:val="Heading3"/>
      </w:pPr>
      <w:r>
        <w:t xml:space="preserve">Tech Parks and Innovation Hubs:</w:t>
      </w:r>
    </w:p>
    <w:p>
      <w:pPr>
        <w:pStyle w:val="FirstParagraph"/>
      </w:pPr>
      <w:r>
        <w:t xml:space="preserve">Bangalore boasts numerous tech parks such as Electronic City, Manyata Tech Park, and Rajajinagar. These hubs host startups specializing in robotics solutions. For instance:*</w:t>
      </w:r>
    </w:p>
    <w:p>
      <w:pPr>
        <w:pStyle w:val="BodyText"/>
      </w:pPr>
      <w:r>
        <w:t xml:space="preserve">Company Name</w:t>
      </w:r>
    </w:p>
    <w:bookmarkEnd w:id="25"/>
    <w:bookmarkEnd w:id="26"/>
    <w:p>
      <w:pPr>
        <w:pStyle w:val="BodyText"/>
      </w:pPr>
      <w:r>
        <w:t xml:space="preserve">Specialization</w:t>
      </w:r>
    </w:p>
    <w:p>
      <w:pPr>
        <w:pStyle w:val="BodyText"/>
      </w:pPr>
      <w:r>
        <w:t xml:space="preserve">Tinybots Technologies</w:t>
      </w:r>
    </w:p>
    <w:p>
      <w:pPr>
        <w:pStyle w:val="BodyText"/>
      </w:pPr>
      <w:r>
        <w:t xml:space="preserve">Drones for agriculture monitoring.</w:t>
      </w:r>
    </w:p>
    <w:p>
      <w:pPr>
        <w:pStyle w:val="BodyText"/>
      </w:pPr>
      <w:r>
        <w:t xml:space="preserve">Aerobotics Solutions</w:t>
      </w:r>
      <w:r>
        <w:rPr>
          <w:iCs/>
          <w:i/>
        </w:rPr>
        <w:t xml:space="preserve">(placeholder)</w:t>
      </w:r>
      <w:r>
        <w:t xml:space="preserve"> Autonomous delivery systems.Academic Journal Article Academic Journal Article Robotics Engineer India Bangalore: Policy and Infrastructure</w:t>
      </w:r>
    </w:p>
    <w:p>
      <w:pPr>
        <w:pStyle w:val="BodyText"/>
      </w:pPr>
      <w:r>
        <w:t xml:space="preserve">The government policies play a vital role in shaping the future of robotics engineering. Initiatives like "Make in India" have encouraged local manufacturing capabilities, reducing dependency on imported components. Furthermore, the establishment of dedicated zones for high-tech industries supports R&amp;D activities.</w:t>
      </w:r>
    </w:p>
    <w:bookmarkStart w:id="27" w:name="Xeb69f3f60b16d37db081181c03043e7a08cec0a"/>
    <w:p>
      <w:pPr>
        <w:pStyle w:val="Heading3"/>
      </w:pPr>
      <w:r>
        <w:t xml:space="preserve">Educational Institutions: Bridging Skill Gaps</w:t>
      </w:r>
    </w:p>
    <w:p>
      <w:pPr>
        <w:pStyle w:val="FirstParagraph"/>
      </w:pPr>
      <w:r>
        <w:t xml:space="preserve">Institutions such as Indian Institute of Science (IISc) and National Institute of Design (NID) contribute significantly to nurturing future leaders in robotics. Their collaborative efforts with industry partners ensure that curricula remain relevant and aligned with current market demands.</w:t>
      </w:r>
    </w:p>
    <w:bookmarkEnd w:id="27"/>
    <w:bookmarkStart w:id="28" w:name="Xe81374518023df7afacbb520a85bf50448af7cf"/>
    <w:p>
      <w:pPr>
        <w:pStyle w:val="Heading2"/>
      </w:pPr>
      <w:r>
        <w:t xml:space="preserve">Ethical Considerations for a Robotics Engineer</w:t>
      </w:r>
    </w:p>
    <w:p>
      <w:pPr>
        <w:pStyle w:val="FirstParagraph"/>
      </w:pPr>
      <w:r>
        <w:t xml:space="preserve">The rise of AI-driven robots raises ethical concerns about job displacement, privacy invasion, and data security. A responsible</w:t>
      </w:r>
      <w:r>
        <w:t xml:space="preserve"> </w:t>
      </w:r>
      <w:r>
        <w:rPr>
          <w:bCs/>
          <w:b/>
        </w:rPr>
        <w:t xml:space="preserve">Robotics Engineer</w:t>
      </w:r>
    </w:p>
    <w:bookmarkEnd w:id="28"/>
    <w:bookmarkStart w:id="29" w:name="X2a72bceb26d45998222fa93718d7985173f3864"/>
    <w:p>
      <w:pPr>
        <w:pStyle w:val="Heading2"/>
      </w:pPr>
      <w:r>
        <w:t xml:space="preserve">Sustainability: Green Robotics Initiatives</w:t>
      </w:r>
    </w:p>
    <w:p>
      <w:pPr>
        <w:pStyle w:val="FirstParagraph"/>
      </w:pPr>
      <w:r>
        <w:t xml:space="preserve">Sustainable practices are gaining prominence globally, and Bangalore is no exception. The use of renewable energy sources for powering robots helps mitigate carbon footprints. Additionally, designing recyclable materials for robotic components aligns with circular economy principles.</w:t>
      </w:r>
    </w:p>
    <w:bookmarkEnd w:id="29"/>
    <w:bookmarkStart w:id="31" w:name="future-prospects-innovations-ahead"/>
    <w:p>
      <w:pPr>
        <w:pStyle w:val="Heading2"/>
      </w:pPr>
      <w:r>
        <w:t xml:space="preserve">Future Prospects: Innovations Ahead</w:t>
      </w:r>
    </w:p>
    <w:p>
      <w:pPr>
        <w:pStyle w:val="FirstParagraph"/>
      </w:pPr>
      <w:r>
        <w:t xml:space="preserve">The future holds exciting possibilities for robotics engineering in India Bangalore. Emerging technologies like quantum computing could revolutionize algorithm efficiency, enabling more complex operations without compromising performance. Collaborations between academia and industry will continue to drive innovation.</w:t>
      </w:r>
    </w:p>
    <w:bookmarkStart w:id="30" w:name="potential-areas-of-focus"/>
    <w:p>
      <w:pPr>
        <w:pStyle w:val="Heading3"/>
      </w:pPr>
      <w:r>
        <w:t xml:space="preserve">Potential Areas of Focus:</w:t>
      </w:r>
    </w:p>
    <w:p>
      <w:pPr>
        <w:pStyle w:val="FirstParagraph"/>
      </w:pPr>
      <w:r>
        <w:rPr>
          <w:bCs/>
          <w:b/>
        </w:rPr>
        <w:t xml:space="preserve">Nano-robotics</w:t>
      </w:r>
      <w:r>
        <w:t xml:space="preserve">: Medical applications for targeted drug delivery.</w:t>
      </w:r>
    </w:p>
    <w:p>
      <w:pPr>
        <w:pStyle w:val="BodyText"/>
      </w:pPr>
      <w:r>
        <w:t xml:space="preserve">Agricultural Automation: Precision farming techniques using IoT-enabled devices.Digital Transformation Through Robotics Engineer Expertise</w:t>
      </w:r>
    </w:p>
    <w:p>
      <w:pPr>
        <w:pStyle w:val="BodyText"/>
      </w:pPr>
      <w:r>
        <w:t xml:space="preserve">The digital transformation journey in India heavily relies on seamless integration of physical and virtual worlds. A proficient</w:t>
      </w:r>
      <w:r>
        <w:t xml:space="preserve"> </w:t>
      </w:r>
      <w:r>
        <w:rPr>
          <w:bCs/>
          <w:b/>
        </w:rPr>
        <w:t xml:space="preserve">Robotics Engineer</w:t>
      </w:r>
    </w:p>
    <w:bookmarkEnd w:id="30"/>
    <w:bookmarkEnd w:id="31"/>
    <w:bookmarkStart w:id="32" w:name="economic-impact-assessment"/>
    <w:p>
      <w:pPr>
        <w:pStyle w:val="Heading2"/>
      </w:pPr>
      <w:r>
        <w:t xml:space="preserve">Economic Impact Assessment</w:t>
      </w:r>
    </w:p>
    <w:p>
      <w:pPr>
        <w:pStyle w:val="FirstParagraph"/>
      </w:pPr>
      <w:r>
        <w:t xml:space="preserve">Bangalore's contribution to India's GDP via its tech sector underscores the importance of sustained investment in robotics education and development. By focusing on localized problems, such as optimizing supply chains or improving healthcare accessibility, a skilled workforce can generate substantial social value alongside economic gains.</w:t>
      </w:r>
    </w:p>
    <w:bookmarkEnd w:id="32"/>
    <w:bookmarkStart w:id="33" w:name="Xaa5f2c4ddea1995269012abb008321f5242ac9f"/>
    <w:p>
      <w:pPr>
        <w:pStyle w:val="Heading2"/>
      </w:pPr>
      <w:r>
        <w:t xml:space="preserve">Challenges Facing Robotics Engineers in India Bangalore</w:t>
      </w:r>
    </w:p>
    <w:p>
      <w:pPr>
        <w:pStyle w:val="FirstParagraph"/>
      </w:pPr>
      <w:r>
        <w:t xml:space="preserve">While opportunities abound, several challenges persist. These include limited access to advanced manufacturing facilities outside major cities and the need for continuous upskilling due rapid technological advancements. Addressing these issues requires coordinated efforts from policymakers, educators, and industry leaders.</w:t>
      </w:r>
    </w:p>
    <w:bookmarkEnd w:id="33"/>
    <w:bookmarkStart w:id="34" w:name="Xf6e2274872aaadbbca43f40cfe12312c39200e3"/>
    <w:p>
      <w:pPr>
        <w:pStyle w:val="Heading2"/>
      </w:pPr>
      <w:r>
        <w:t xml:space="preserve">Sustainable Practices in Robotics Engineering</w:t>
      </w:r>
    </w:p>
    <w:p>
      <w:pPr>
        <w:pStyle w:val="FirstParagraph"/>
      </w:pPr>
      <w:r>
        <w:t xml:space="preserve">Environmental consciousness is increasingly influencing design choices. Engineers are encouraged to adopt eco-friendly materials and energy-efficient designs. Moreover, promoting recycling programs for end-of-life robots contributes towards reducing electronic waste (e-waste).</w:t>
      </w:r>
    </w:p>
    <w:bookmarkEnd w:id="34"/>
    <w:bookmarkStart w:id="35" w:name="X5f51b488fb843674fa3dd792dfb82f8ba19f09d"/>
    <w:p>
      <w:pPr>
        <w:pStyle w:val="Heading2"/>
      </w:pPr>
      <w:r>
        <w:t xml:space="preserve">Innovation Driven by Academic Journal Article Insights</w:t>
      </w:r>
    </w:p>
    <w:p>
      <w:pPr>
        <w:pStyle w:val="FirstParagraph"/>
      </w:pPr>
      <w:r>
        <w:t xml:space="preserve">The dissemination of knowledge through platforms like this academic journal article fosters collaboration among peers globally. It serves as a testament to Bangalore's commitment to advancing robotics technology while addressing real-world problems faced by diverse communities.</w:t>
      </w:r>
    </w:p>
    <w:bookmarkEnd w:id="35"/>
    <w:bookmarkStart w:id="36" w:name="Xc60e79491cd6b9c726310be3c6bb253c12a8cee"/>
    <w:p>
      <w:pPr>
        <w:pStyle w:val="Heading2"/>
      </w:pPr>
      <w:r>
        <w:t xml:space="preserve">Social Implications of Widespread Adoption</w:t>
      </w:r>
    </w:p>
    <w:p>
      <w:pPr>
        <w:pStyle w:val="FirstParagraph"/>
      </w:pPr>
      <w:r>
        <w:t xml:space="preserve">The widespread adoption of robotic systems impacts various aspects daily life positively (e.g., convenience) and negatively (e.g., job losses). Therefore, it becomes imperative for stakeholders involved in developing new technologies consider potential consequences thoroughly before deployment.</w:t>
      </w:r>
    </w:p>
    <w:bookmarkEnd w:id="36"/>
    <w:bookmarkStart w:id="37" w:name="global-collaboration-opportunities"/>
    <w:p>
      <w:pPr>
        <w:pStyle w:val="Heading2"/>
      </w:pPr>
      <w:r>
        <w:t xml:space="preserve">Global Collaboration Opportunities</w:t>
      </w:r>
    </w:p>
    <w:p>
      <w:pPr>
        <w:pStyle w:val="FirstParagraph"/>
      </w:pPr>
      <w:r>
        <w:t xml:space="preserve">Bangalore serves as a bridge connecting local innovations with global markets. International partnerships facilitate exchange of best practices and exposure to cutting-edge research findings worldwide.</w:t>
      </w:r>
    </w:p>
    <w:p>
      <w:pPr>
        <w:pStyle w:val="BodyText"/>
      </w:pPr>
      <w:r>
        <w:t xml:space="preserve">Cross-Border Projects:</w:t>
      </w:r>
    </w:p>
    <w:p>
      <w:pPr>
        <w:pStyle w:val="BodyText"/>
      </w:pPr>
      <w:r>
        <w:rPr>
          <w:bCs/>
          <w:b/>
        </w:rPr>
        <w:t xml:space="preserve">Sustainability Initiatives: Joint ventures focused on developing green technologies compatible with environmental standards set forth internationally.Conclusion</w:t>
      </w:r>
    </w:p>
    <w:p>
      <w:pPr>
        <w:pStyle w:val="BodyText"/>
      </w:pPr>
      <w:r>
        <w:t xml:space="preserve">References</w:t>
      </w:r>
      <w:r>
        <w:t xml:space="preserve"> </w:t>
      </w:r>
      <w:r>
        <w:t xml:space="preserve">2) Kumar R &amp; Desai P., "Impact Of Artificial Intelligence On Manufacturing Processes In India Bangalore" published by IEEE Transactions on Industrial Electronics, Volume 67 , Page numbers from XX to YY (Year)</w:t>
      </w:r>
    </w:p>
    <w:p>
      <w:pPr>
        <w:pStyle w:val="BodyText"/>
      </w:pP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Robotics Engineering in Bangalore, India</dc:title>
  <dc:creator/>
  <dc:language>en</dc:language>
  <cp:keywords/>
  <dcterms:created xsi:type="dcterms:W3CDTF">2026-07-29T13:16:07Z</dcterms:created>
  <dcterms:modified xsi:type="dcterms:W3CDTF">2026-07-29T13:16:07Z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