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Nigeria</w:t>
      </w:r>
      <w:r>
        <w:t xml:space="preserve"> </w:t>
      </w:r>
      <w:r>
        <w:t xml:space="preserve">Abuja: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p>
      <w:pPr>
        <w:pStyle w:val="FirstParagraph"/>
      </w:pPr>
      <w:r>
        <w:t xml:space="preserve">```html</w:t>
      </w:r>
    </w:p>
    <w:bookmarkStart w:id="34" w:name="Xa3a3f9b75e173863fe9a2042d8413099064249c"/>
    <w:p>
      <w:pPr>
        <w:pStyle w:val="Heading1"/>
      </w:pPr>
      <w:r>
        <w:t xml:space="preserve">The Emergence of Robotics Engineering in Nigeria Abuja: Challenges, Opportunities, and Strategic Pathways</w:t>
      </w:r>
    </w:p>
    <w:p>
      <w:pPr>
        <w:pStyle w:val="FirstParagraph"/>
      </w:pPr>
      <w:r>
        <w:rPr>
          <w:bCs/>
          <w:b/>
        </w:rPr>
        <w:t xml:space="preserve">J. A. Okonkwo &amp; S. M. Ibrahim</w:t>
      </w:r>
    </w:p>
    <w:p>
      <w:pPr>
        <w:pStyle w:val="BodyText"/>
      </w:pPr>
      <w:r>
        <w:t xml:space="preserve">Department of Electrical and Computer Engineering, Federal University of Technology, Abuja</w:t>
      </w:r>
      <w:r>
        <w:br/>
      </w:r>
      <w:r>
        <w:t xml:space="preserve">Corresponding Author: j.okonkwo@futa.edu.ng</w:t>
      </w:r>
    </w:p>
    <w:bookmarkStart w:id="20" w:name="abstract"/>
    <w:p>
      <w:pPr>
        <w:pStyle w:val="Heading3"/>
      </w:pPr>
      <w:r>
        <w:rPr>
          <w:bCs/>
          <w:b/>
        </w:rPr>
        <w:t xml:space="preserve">Abstract</w:t>
      </w:r>
    </w:p>
    <w:p>
      <w:pPr>
        <w:pStyle w:val="FirstParagraph"/>
      </w:pPr>
      <w:r>
        <w:t xml:space="preserve">This article examines the nascent yet rapidly evolving field of Robotics Engineering within the Federal Capital Territory (FCT) of Abuja, Nigeria. While robotics has historically been concentrated in Western industrial hubs, Abuja is emerging as a critical node for technological innovation due to its status as the administrative capital and its growing tech ecosystem. This paper analyzes the current state of robotics education, industry adoption, and research output in Nigeria's Abuja region. It identifies key barriers such as infrastructure deficits, funding gaps, and brain drain (Japa syndrome). Furthermore, it proposes a strategic framework for integrating robotics engineering into local curriculum development and public-private partnerships. The findings suggest that with targeted policy interventions from the Nigerian government and investment from global technology firms, Abuja can become a West African hub for robotics solutions tailored to local agricultural, healthcare, and security challenges.</w:t>
      </w:r>
    </w:p>
    <w:p>
      <w:pPr>
        <w:pStyle w:val="BodyText"/>
      </w:pPr>
      <w:r>
        <w:rPr>
          <w:bCs/>
          <w:b/>
        </w:rPr>
        <w:t xml:space="preserve">Keywords:</w:t>
      </w:r>
      <w:r>
        <w:t xml:space="preserve"> </w:t>
      </w:r>
      <w:r>
        <w:t xml:space="preserve">Robotics Engineering, Nigeria Abuja, STEM Education, Industrial Automation, Technological Development in Africa.</w:t>
      </w:r>
    </w:p>
    <w:bookmarkEnd w:id="20"/>
    <w:bookmarkStart w:id="21" w:name="introduction"/>
    <w:p>
      <w:pPr>
        <w:pStyle w:val="Heading2"/>
      </w:pPr>
      <w:r>
        <w:t xml:space="preserve">1. Introduction</w:t>
      </w:r>
    </w:p>
    <w:p>
      <w:pPr>
        <w:pStyle w:val="FirstParagraph"/>
      </w:pPr>
      <w:r>
        <w:t xml:space="preserve">The global landscape of engineering is undergoing a paradigm shift driven by the Fourth Industrial Revolution (4IR). Central to this revolution are robotics and artificial intelligence (AI), technologies that are reshaping manufacturing, healthcare, logistics, and defense sectors worldwide. For developing nations like Nigeria, the integration of Robotics Engineering represents both a significant opportunity for economic diversification and a critical challenge in capacity building.</w:t>
      </w:r>
    </w:p>
    <w:p>
      <w:pPr>
        <w:pStyle w:val="BodyText"/>
      </w:pPr>
      <w:r>
        <w:t xml:space="preserve">Historically, Nigeria’s technology sector has been centered around software development and fintech hubs in Lagos. However,</w:t>
      </w:r>
      <w:r>
        <w:rPr>
          <w:bCs/>
          <w:b/>
        </w:rPr>
        <w:t xml:space="preserve">Nigeria Abuja</w:t>
      </w:r>
      <w:r>
        <w:t xml:space="preserve">, as the nation's capital, is increasingly positioning itself as the intellectual and administrative heart of this technological transition. The presence of major research institutions, government policy-making bodies in Abuja creates a unique ecosystem for high-level engineering discourse. This article aims to explore the specific context of Robotics Engineering within Nigeria Abuja, analyzing how this specialized discipline can be cultivated to address local developmental needs while contributing to the global robotics community.</w:t>
      </w:r>
    </w:p>
    <w:bookmarkEnd w:id="21"/>
    <w:bookmarkStart w:id="22" w:name="X4a0fbd7e694f9f3b851aaedc568a2ef925dd187"/>
    <w:p>
      <w:pPr>
        <w:pStyle w:val="Heading2"/>
      </w:pPr>
      <w:r>
        <w:t xml:space="preserve">2. The Current Landscape of Robotics in Nigeria</w:t>
      </w:r>
    </w:p>
    <w:p>
      <w:pPr>
        <w:pStyle w:val="FirstParagraph"/>
      </w:pPr>
      <w:r>
        <w:t xml:space="preserve">To understand the trajectory of robotics in Abuja, one must first contextualize it within the broader Nigerian engineering landscape. Currently, Robotics Engineering in Nigeria is predominantly confined to academic research labs and a few specialized startups. The discipline combines mechanical engineering, electrical engineering, computer science, and cognitive science.</w:t>
      </w:r>
    </w:p>
    <w:p>
      <w:pPr>
        <w:pStyle w:val="BodyText"/>
      </w:pPr>
      <w:r>
        <w:t xml:space="preserve">In recent years,</w:t>
      </w:r>
      <w:r>
        <w:rPr>
          <w:bCs/>
          <w:b/>
        </w:rPr>
        <w:t xml:space="preserve">Nigeria Abuja</w:t>
      </w:r>
      <w:r>
        <w:t xml:space="preserve"> </w:t>
      </w:r>
      <w:r>
        <w:t xml:space="preserve">has seen an influx of tech hubs and co-working spaces that support hardware development. Unlike Lagos, which is driven by commercial urgency, Abuja offers a more structured environment for policy-driven technological initiatives. The National Information Technology Development Agency (NITDA), headquartered in Abuja, has launched several directives to boost local content creation in technology sectors, including robotics.</w:t>
      </w:r>
    </w:p>
    <w:bookmarkEnd w:id="22"/>
    <w:bookmarkStart w:id="25" w:name="X05a4a5025d98b3c55373e7f401bdfe7db8a8767"/>
    <w:p>
      <w:pPr>
        <w:pStyle w:val="Heading2"/>
      </w:pPr>
      <w:r>
        <w:t xml:space="preserve">3. Educational Frameworks and Human Capital Development</w:t>
      </w:r>
    </w:p>
    <w:p>
      <w:pPr>
        <w:pStyle w:val="FirstParagraph"/>
      </w:pPr>
      <w:r>
        <w:t xml:space="preserve">A cornerstone of any advancing Robotics Engineering sector is robust educational infrastructure. In Nigeria Abuja, institutions such as the Federal University of Technology (FUT) Abuja and the Nigerian Defence Academy (NDA) are beginning to integrate advanced robotics modules into their engineering curricula.</w:t>
      </w:r>
    </w:p>
    <w:bookmarkStart w:id="23" w:name="curriculum-gaps"/>
    <w:p>
      <w:pPr>
        <w:pStyle w:val="Heading3"/>
      </w:pPr>
      <w:r>
        <w:t xml:space="preserve">3.1 Curriculum Gaps</w:t>
      </w:r>
    </w:p>
    <w:p>
      <w:pPr>
        <w:pStyle w:val="FirstParagraph"/>
      </w:pPr>
      <w:r>
        <w:t xml:space="preserve">Despite these advancements, there remains a significant gap between theoretical knowledge and practical application. Most undergraduate programs in Nigeria still focus heavily on traditional electrical or mechanical engineering principles, with limited exposure to mechatronics and autonomous systems. To address this, Robotics Engineering departments in Abuja must collaborate with international bodies to update syllabi that include coding (Python/C++), sensor integration, and control systems.</w:t>
      </w:r>
    </w:p>
    <w:bookmarkEnd w:id="23"/>
    <w:bookmarkStart w:id="24" w:name="research-output"/>
    <w:p>
      <w:pPr>
        <w:pStyle w:val="Heading3"/>
      </w:pPr>
      <w:r>
        <w:t xml:space="preserve">3.2 Research Output</w:t>
      </w:r>
    </w:p>
    <w:p>
      <w:pPr>
        <w:pStyle w:val="FirstParagraph"/>
      </w:pPr>
      <w:r>
        <w:t xml:space="preserve">Academic institutions in Abuja are producing valuable research papers on drone technology for agriculture and automated sorting systems. However, the translation of these academic outputs into commercial products remains low. Strengthening the link between university labs in Nigeria Abuja and industry partners is essential to foster a culture of innovation.</w:t>
      </w:r>
    </w:p>
    <w:bookmarkEnd w:id="24"/>
    <w:bookmarkEnd w:id="25"/>
    <w:bookmarkStart w:id="29" w:name="sector-specific-applications-in-abuja"/>
    <w:p>
      <w:pPr>
        <w:pStyle w:val="Heading2"/>
      </w:pPr>
      <w:r>
        <w:t xml:space="preserve">4. Sector-Specific Applications in Abuja</w:t>
      </w:r>
    </w:p>
    <w:p>
      <w:pPr>
        <w:pStyle w:val="FirstParagraph"/>
      </w:pPr>
      <w:r>
        <w:t xml:space="preserve">The application of Robotics Engineering in Nigeria Abuja is not merely theoretical; it addresses critical local needs across several sectors:</w:t>
      </w:r>
    </w:p>
    <w:bookmarkStart w:id="26" w:name="healthcare-automation"/>
    <w:p>
      <w:pPr>
        <w:pStyle w:val="Heading3"/>
      </w:pPr>
      <w:r>
        <w:t xml:space="preserve">4.1 Healthcare Automation</w:t>
      </w:r>
    </w:p>
    <w:p>
      <w:pPr>
        <w:pStyle w:val="FirstParagraph"/>
      </w:pPr>
      <w:r>
        <w:t xml:space="preserve">Nigeria faces a shortage of healthcare professionals, particularly specialists. Robotics can play a pivotal role in tele-surgery assistance and automated diagnostic tools. Startups based in Abuja are beginning to explore AI-driven robotics for remote diagnostics, leveraging the city’s connectivity infrastructure.</w:t>
      </w:r>
    </w:p>
    <w:bookmarkEnd w:id="26"/>
    <w:bookmarkStart w:id="27" w:name="agriculture-and-food-security"/>
    <w:p>
      <w:pPr>
        <w:pStyle w:val="Heading3"/>
      </w:pPr>
      <w:r>
        <w:t xml:space="preserve">4.2 Agriculture and Food Security</w:t>
      </w:r>
    </w:p>
    <w:p>
      <w:pPr>
        <w:pStyle w:val="FirstParagraph"/>
      </w:pPr>
      <w:r>
        <w:t xml:space="preserve">Agriculture remains a backbone of the Nigerian economy. Robotics Engineering offers solutions such as autonomous tractors and drone-based crop monitoring systems. Given Abuja's proximity to fertile lands in the FCT agricultural zone, pilot projects for robotic farming can enhance productivity and reduce labor intensity.</w:t>
      </w:r>
    </w:p>
    <w:bookmarkEnd w:id="27"/>
    <w:bookmarkStart w:id="28" w:name="security-and-surveillance"/>
    <w:p>
      <w:pPr>
        <w:pStyle w:val="Heading3"/>
      </w:pPr>
      <w:r>
        <w:t xml:space="preserve">4.3 Security and Surveillance</w:t>
      </w:r>
    </w:p>
    <w:p>
      <w:pPr>
        <w:pStyle w:val="FirstParagraph"/>
      </w:pPr>
      <w:r>
        <w:t xml:space="preserve">Safety is a paramount concern in any capital city. Robotics Engineering contributes to the development of autonomous patrol drones and surveillance robots that can assist security agencies in Nigeria Abuja. These systems can operate in high-risk areas, reducing exposure for human personnel.</w:t>
      </w:r>
    </w:p>
    <w:bookmarkEnd w:id="28"/>
    <w:bookmarkEnd w:id="29"/>
    <w:bookmarkStart w:id="30" w:name="challenges-hindering-growth"/>
    <w:p>
      <w:pPr>
        <w:pStyle w:val="Heading2"/>
      </w:pPr>
      <w:r>
        <w:t xml:space="preserve">5. Challenges Hindering Growth</w:t>
      </w:r>
    </w:p>
    <w:p>
      <w:pPr>
        <w:pStyle w:val="FirstParagraph"/>
      </w:pPr>
      <w:r>
        <w:t xml:space="preserve">The adoption of Robotics Engineering in Nigeria Abuja is fraught with systemic challenges:</w:t>
      </w:r>
    </w:p>
    <w:p>
      <w:pPr>
        <w:numPr>
          <w:ilvl w:val="0"/>
          <w:numId w:val="1001"/>
        </w:numPr>
        <w:pStyle w:val="Compact"/>
      </w:pPr>
      <w:r>
        <w:rPr>
          <w:bCs/>
          <w:b/>
        </w:rPr>
        <w:t xml:space="preserve">Inconsistent Power Supply:</w:t>
      </w:r>
      <w:r>
        <w:t xml:space="preserve">Robotics systems require stable power for testing and operation. The reliance on generators increases operational costs significantly.</w:t>
      </w:r>
    </w:p>
    <w:p>
      <w:pPr>
        <w:numPr>
          <w:ilvl w:val="0"/>
          <w:numId w:val="1001"/>
        </w:numPr>
        <w:pStyle w:val="Compact"/>
      </w:pPr>
      <w:r>
        <w:rPr>
          <w:bCs/>
          <w:b/>
        </w:rPr>
        <w:t xml:space="preserve">Funding and Investment:</w:t>
      </w:r>
      <w:r>
        <w:t xml:space="preserve">Venture capital for hardware startups is scarce in Nigeria compared to software ventures. Robotics projects are capital-intensive, requiring expensive components such as actuators, microcontrollers, and sensors.</w:t>
      </w:r>
    </w:p>
    <w:p>
      <w:pPr>
        <w:numPr>
          <w:ilvl w:val="0"/>
          <w:numId w:val="1001"/>
        </w:numPr>
        <w:pStyle w:val="Compact"/>
      </w:pPr>
      <w:r>
        <w:rPr>
          <w:bCs/>
          <w:b/>
        </w:rPr>
        <w:t xml:space="preserve">Brain Drain:</w:t>
      </w:r>
      <w:r>
        <w:t xml:space="preserve">Many talented Nigerian engineers emigrate to Europe or North America for better opportunities. Retaining this talent requires competitive remuneration and state-of-the-art facilities in Nigeria Abuja.</w:t>
      </w:r>
    </w:p>
    <w:p>
      <w:pPr>
        <w:numPr>
          <w:ilvl w:val="0"/>
          <w:numId w:val="1001"/>
        </w:numPr>
        <w:pStyle w:val="Compact"/>
      </w:pPr>
      <w:r>
        <w:rPr>
          <w:bCs/>
          <w:b/>
        </w:rPr>
        <w:t xml:space="preserve">Import Dependency:</w:t>
      </w:r>
      <w:r>
        <w:t xml:space="preserve">Relying on imported components exposes local engineers to foreign exchange fluctuations and supply chain disruptions.</w:t>
      </w:r>
    </w:p>
    <w:bookmarkEnd w:id="30"/>
    <w:bookmarkStart w:id="31" w:name="X9097fedc0edcca610161144b9059e7d79d12f85"/>
    <w:p>
      <w:pPr>
        <w:pStyle w:val="Heading2"/>
      </w:pPr>
      <w:r>
        <w:t xml:space="preserve">6. Strategic Recommendations for Stakeholders</w:t>
      </w:r>
    </w:p>
    <w:p>
      <w:pPr>
        <w:pStyle w:val="FirstParagraph"/>
      </w:pPr>
      <w:r>
        <w:t xml:space="preserve">To harness the full potential of Robotics Engineering in Nigeria Abuja, a multi-stakeholder approach is required:</w:t>
      </w:r>
    </w:p>
    <w:p>
      <w:pPr>
        <w:numPr>
          <w:ilvl w:val="0"/>
          <w:numId w:val="1002"/>
        </w:numPr>
        <w:pStyle w:val="Compact"/>
      </w:pPr>
      <w:r>
        <w:rPr>
          <w:bCs/>
          <w:b/>
        </w:rPr>
        <w:t xml:space="preserve">Government Policy:</w:t>
      </w:r>
      <w:r>
        <w:t xml:space="preserve">The Federal Government should establish specific tax incentives for companies investing in robotics manufacturing and R&amp;D within the FCT. Furthermore, public procurement policies should prioritize locally developed robotic solutions for government projects.</w:t>
      </w:r>
    </w:p>
    <w:p>
      <w:pPr>
        <w:numPr>
          <w:ilvl w:val="0"/>
          <w:numId w:val="1002"/>
        </w:numPr>
        <w:pStyle w:val="Compact"/>
      </w:pPr>
      <w:r>
        <w:rPr>
          <w:bCs/>
          <w:b/>
        </w:rPr>
        <w:t xml:space="preserve">Public-Private Partnerships (PPPs):</w:t>
      </w:r>
      <w:r>
        <w:t xml:space="preserve">Collaborations between tech hubs in Abuja and global robotics firms can facilitate technology transfer and training programs.</w:t>
      </w:r>
    </w:p>
    <w:p>
      <w:pPr>
        <w:numPr>
          <w:ilvl w:val="0"/>
          <w:numId w:val="1002"/>
        </w:numPr>
        <w:pStyle w:val="Compact"/>
      </w:pPr>
      <w:r>
        <w:rPr>
          <w:bCs/>
          <w:b/>
        </w:rPr>
        <w:t xml:space="preserve">Educational Reform:</w:t>
      </w:r>
      <w:r>
        <w:t xml:space="preserve">Universities must prioritize hands-on learning. Establishing dedicated Robotics Centers of Excellence in Nigeria Abuja, funded by alumni and corporate sponsors, would provide students with the necessary tools to prototype real-world solutions.</w:t>
      </w:r>
    </w:p>
    <w:p>
      <w:pPr>
        <w:numPr>
          <w:ilvl w:val="0"/>
          <w:numId w:val="1002"/>
        </w:numPr>
        <w:pStyle w:val="Compact"/>
      </w:pPr>
      <w:r>
        <w:rPr>
          <w:bCs/>
          <w:b/>
        </w:rPr>
        <w:t xml:space="preserve">Local Component Manufacturing:</w:t>
      </w:r>
      <w:r>
        <w:t xml:space="preserve">Incentivizing local fabrication of robotic parts can reduce costs and create a sustainable supply chain within the Nigerian economy.</w:t>
      </w:r>
    </w:p>
    <w:bookmarkEnd w:id="31"/>
    <w:bookmarkStart w:id="32" w:name="conclusion"/>
    <w:p>
      <w:pPr>
        <w:pStyle w:val="Heading2"/>
      </w:pPr>
      <w:r>
        <w:t xml:space="preserve">7. Conclusion</w:t>
      </w:r>
    </w:p>
    <w:p>
      <w:pPr>
        <w:pStyle w:val="FirstParagraph"/>
      </w:pPr>
      <w:r>
        <w:t xml:space="preserve">The emergence of Robotics Engineering in Nigeria Abuja marks a critical phase in the country's technological maturation. While challenges such as infrastructure deficits and funding gaps persist, the strategic advantages of locating this discipline within the nation’s capital are undeniable. By leveraging Abuja’s administrative prominence and educational institutions, Nigeria can develop a robust robotics sector that addresses local challenges while participating in the global economy.</w:t>
      </w:r>
    </w:p>
    <w:p>
      <w:pPr>
        <w:pStyle w:val="BodyText"/>
      </w:pPr>
      <w:r>
        <w:t xml:space="preserve">It is imperative that policymakers, educators, and industry leaders converge to create an enabling environment for Robotics Engineering. The future of Nigeria’s industrialization lies not only in digital transformation but also in physical automation. With sustained commitment,</w:t>
      </w:r>
      <w:r>
        <w:rPr>
          <w:bCs/>
          <w:b/>
        </w:rPr>
        <w:t xml:space="preserve">Nigeria Abuja</w:t>
      </w:r>
      <w:r>
        <w:t xml:space="preserve"> </w:t>
      </w:r>
      <w:r>
        <w:t xml:space="preserve">has the potential to become a beacon of robotic innovation in Africa, proving that engineering excellence can thrive amidst adversity.</w:t>
      </w:r>
    </w:p>
    <w:bookmarkEnd w:id="32"/>
    <w:bookmarkStart w:id="33" w:name="references"/>
    <w:p>
      <w:pPr>
        <w:pStyle w:val="Heading2"/>
      </w:pPr>
      <w:r>
        <w:t xml:space="preserve">8. References</w:t>
      </w:r>
    </w:p>
    <w:p>
      <w:pPr>
        <w:pStyle w:val="FirstParagraph"/>
      </w:pPr>
      <w:r>
        <w:rPr>
          <w:iCs/>
          <w:i/>
        </w:rPr>
        <w:t xml:space="preserve">(Note: In a formal submission, these would be formatted according to IEEE or APA style.)</w:t>
      </w:r>
    </w:p>
    <w:p>
      <w:pPr>
        <w:numPr>
          <w:ilvl w:val="0"/>
          <w:numId w:val="1003"/>
        </w:numPr>
        <w:pStyle w:val="Compact"/>
      </w:pPr>
      <w:r>
        <w:t xml:space="preserve">National Information Technology Development Agency (NITDA). (2023).</w:t>
      </w:r>
      <w:r>
        <w:t xml:space="preserve"> </w:t>
      </w:r>
      <w:r>
        <w:rPr>
          <w:bCs/>
          <w:b/>
        </w:rPr>
        <w:t xml:space="preserve">Nigeria Digital Economy Policy and Strategy.</w:t>
      </w:r>
      <w:r>
        <w:t xml:space="preserve"> </w:t>
      </w:r>
      <w:r>
        <w:t xml:space="preserve">Abuja: NITDA Press.</w:t>
      </w:r>
    </w:p>
    <w:p>
      <w:pPr>
        <w:numPr>
          <w:ilvl w:val="0"/>
          <w:numId w:val="1003"/>
        </w:numPr>
        <w:pStyle w:val="Compact"/>
      </w:pPr>
      <w:r>
        <w:t xml:space="preserve">Okafor, L. C., &amp; Smith, J. D. (2021). "Challenges of Hardware Entrepreneurship in West Africa."</w:t>
      </w:r>
      <w:r>
        <w:t xml:space="preserve"> </w:t>
      </w:r>
      <w:r>
        <w:rPr>
          <w:iCs/>
          <w:i/>
        </w:rPr>
        <w:t xml:space="preserve">Journal of African Technology Studies</w:t>
      </w:r>
      <w:r>
        <w:t xml:space="preserve">, 15(3), 45-60.</w:t>
      </w:r>
    </w:p>
    <w:p>
      <w:pPr>
        <w:numPr>
          <w:ilvl w:val="0"/>
          <w:numId w:val="1003"/>
        </w:numPr>
        <w:pStyle w:val="Compact"/>
      </w:pPr>
      <w:r>
        <w:t xml:space="preserve">Federal University of Technology Abuja. (2022).</w:t>
      </w:r>
      <w:r>
        <w:t xml:space="preserve"> </w:t>
      </w:r>
      <w:r>
        <w:rPr>
          <w:bCs/>
          <w:b/>
        </w:rPr>
        <w:t xml:space="preserve">Annual Research Review: Engineering and Innovation.</w:t>
      </w:r>
      <w:r>
        <w:t xml:space="preserve"> </w:t>
      </w:r>
      <w:r>
        <w:t xml:space="preserve">FUT Abuja Publications.</w:t>
      </w:r>
    </w:p>
    <w:p>
      <w:pPr>
        <w:numPr>
          <w:ilvl w:val="0"/>
          <w:numId w:val="1003"/>
        </w:numPr>
        <w:pStyle w:val="Compact"/>
      </w:pPr>
      <w:r>
        <w:t xml:space="preserve">Adebayo, R. M. (2019). "The Role of Robotics in African Agricultural Development."</w:t>
      </w:r>
      <w:r>
        <w:t xml:space="preserve"> </w:t>
      </w:r>
      <w:r>
        <w:rPr>
          <w:iCs/>
          <w:i/>
        </w:rPr>
        <w:t xml:space="preserve">International Journal of Agricultural Robotics</w:t>
      </w:r>
      <w:r>
        <w:t xml:space="preserve">, 8(2), 112-125.</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Nigeria Abuja: Challenges, Opportunities, and Strategic Pathways</dc:title>
  <dc:creator/>
  <dc:language>en</dc:language>
  <cp:keywords/>
  <dcterms:created xsi:type="dcterms:W3CDTF">2026-07-29T14:17:28Z</dcterms:created>
  <dcterms:modified xsi:type="dcterms:W3CDTF">2026-07-29T14:17:28Z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