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0" w:name="X036f9696d623ab43fc921fea7e28485feb5d96c"/>
    <w:p>
      <w:pPr>
        <w:pStyle w:val="Heading1"/>
      </w:pPr>
      <w:r>
        <w:t xml:space="preserve">The Evolution and Impact of the Robotics Engineer in South Korea Seoul: A Comprehensive Academic Analysis</w:t>
      </w:r>
    </w:p>
    <w:p>
      <w:pPr>
        <w:pStyle w:val="FirstParagraph"/>
      </w:pPr>
      <w:r>
        <w:rPr>
          <w:bCs/>
          <w:b/>
        </w:rPr>
        <w:t xml:space="preserve">Jean-Luc Dubois</w:t>
      </w:r>
      <w:r>
        <w:br/>
      </w:r>
      <w:r>
        <w:t xml:space="preserve">Institute of Advanced Automation Studies, Geneva</w:t>
      </w:r>
      <w:r>
        <w:br/>
      </w:r>
      <w:r>
        <w:t xml:space="preserve">Email: j.dubois@automation-institute.edu</w:t>
      </w:r>
    </w:p>
    <w:p>
      <w:pPr>
        <w:pStyle w:val="BodyText"/>
      </w:pPr>
      <w:r>
        <w:rPr>
          <w:bCs/>
          <w:b/>
        </w:rPr>
        <w:t xml:space="preserve">Kim Min-ji</w:t>
      </w:r>
      <w:r>
        <w:br/>
      </w:r>
      <w:r>
        <w:t xml:space="preserve">School of Mechanical Engineering, Seoul National University</w:t>
      </w:r>
      <w:r>
        <w:br/>
      </w:r>
      <w:r>
        <w:t xml:space="preserve">Email: minji.kim@snu.ac.kr</w:t>
      </w:r>
    </w:p>
    <w:bookmarkStart w:id="20" w:name="abstract"/>
    <w:p>
      <w:pPr>
        <w:pStyle w:val="Heading3"/>
      </w:pPr>
      <w:r>
        <w:t xml:space="preserve">Abstract</w:t>
      </w:r>
    </w:p>
    <w:p>
      <w:pPr>
        <w:pStyle w:val="FirstParagraph"/>
      </w:pPr>
      <w:r>
        <w:t xml:space="preserve">This article explores the pivotal role of the Robotics Engineer within the unique socio-economic and technological landscape of South Korea Seoul. As Seoul emerges as a global hub for artificial intelligence (AI) and automation, the demand for specialized engineering talent has surged. This paper analyzes the educational pathways, industry applications, and societal impacts of robotics engineering in this metropolitan center. By examining case studies from major tech conglomerates and startup ecosystems in South Korea Seoul, we highlight how Robotics Engineers are driving innovation in healthcare, manufacturing, and service sectors. The findings suggest that while technological prowess is high, challenges regarding standardization of skills and ethical integration remain critical areas for future academic inquiry.</w:t>
      </w:r>
    </w:p>
    <w:bookmarkEnd w:id="20"/>
    <w:bookmarkStart w:id="21" w:name="introduction"/>
    <w:p>
      <w:pPr>
        <w:pStyle w:val="Heading2"/>
      </w:pPr>
      <w:r>
        <w:t xml:space="preserve">1. Introduction</w:t>
      </w:r>
    </w:p>
    <w:p>
      <w:pPr>
        <w:pStyle w:val="FirstParagraph"/>
      </w:pPr>
      <w:r>
        <w:t xml:space="preserve">The rapid advancement of Industry 4.0 has necessitated a reevaluation of professional roles across the global technological spectrum. Nowhere is this transformation more evident than in South Korea Seoul, a city that has positioned itself at the forefront of the fourth industrial revolution. Within this dynamic ecosystem, the Robotics Engineer stands out as a critical catalyst for innovation. Unlike traditional mechanical or electrical engineers, the modern Robotics Engineer in South Korea Seoul must possess a multidisciplinary skill set encompassing computer science, control systems theory, mechanical design, and artificial intelligence.</w:t>
      </w:r>
    </w:p>
    <w:p>
      <w:pPr>
        <w:pStyle w:val="BodyText"/>
      </w:pPr>
      <w:r>
        <w:t xml:space="preserve">South Korea Seoul is not merely a geographical location but an economic powerhouse characterized by high-density urbanization and a highly digitalized society. This context presents unique challenges and opportunities for robotics deployment. From smart factory implementations in nearby Gyeonggi-do provinces to autonomous service robots in the bustling streets of Gangnam, the applications are vast. Consequently, the definition and expectation of a Robotics Engineer have evolved significantly over the past decade.</w:t>
      </w:r>
    </w:p>
    <w:bookmarkEnd w:id="21"/>
    <w:bookmarkStart w:id="22" w:name="X99ebc815a96f45d3961c1688fcc6ce1b0e76aaa"/>
    <w:p>
      <w:pPr>
        <w:pStyle w:val="Heading2"/>
      </w:pPr>
      <w:r>
        <w:t xml:space="preserve">2. The Educational Landscape for Robotics Engineers</w:t>
      </w:r>
    </w:p>
    <w:p>
      <w:pPr>
        <w:pStyle w:val="FirstParagraph"/>
      </w:pPr>
      <w:r>
        <w:t xml:space="preserve">To understand the current state of robotics engineering in South Korea Seoul, one must first examine the educational foundations that produce these professionals. Universities in South Korea Seoul, such as Seoul National University, KAIST (Korea Advanced Institute of Science and Technology), and POSTECH, have established specialized curricula dedicated to mechatronics and robotics.</w:t>
      </w:r>
    </w:p>
    <w:p>
      <w:pPr>
        <w:pStyle w:val="BodyText"/>
      </w:pPr>
      <w:r>
        <w:t xml:space="preserve">The curriculum for a Robotics Engineer in this region is rigorously structured. It begins with strong fundamentals in mathematics and physics, followed by advanced courses in kinematics, dynamics, sensor fusion, and machine learning. What distinguishes the education system in South Korea Seoul is the strong emphasis on practical application through industry-academia partnerships. Students are frequently required to complete internships with major chaebols (conglomerates) such as Samsung Electronics and Hyundai Motor Group.</w:t>
      </w:r>
    </w:p>
    <w:p>
      <w:pPr>
        <w:pStyle w:val="BodyText"/>
      </w:pPr>
      <w:r>
        <w:t xml:space="preserve">Furthermore, the government of South Korea has invested heavily in STEM education initiatives specifically targeting robotics proficiency. These programs ensure that emerging Robotics Engineers are not only theoretically sound but also adept at using industry-standard tools like ROS (Robot Operating System). This educational synergy between academic institutions and the state ensures a steady pipeline of highly skilled engineers capable of meeting the demands of a rapidly evolving tech sector.</w:t>
      </w:r>
    </w:p>
    <w:bookmarkEnd w:id="22"/>
    <w:bookmarkStart w:id="26" w:name="X8a99657227839f90a27d8629fe534dc3ef8a704"/>
    <w:p>
      <w:pPr>
        <w:pStyle w:val="Heading2"/>
      </w:pPr>
      <w:r>
        <w:t xml:space="preserve">3. Industrial Applications in South Korea Seoul</w:t>
      </w:r>
    </w:p>
    <w:p>
      <w:pPr>
        <w:pStyle w:val="FirstParagraph"/>
      </w:pPr>
      <w:r>
        <w:t xml:space="preserve">The practical impact of Robotics Engineers is most visible in their industrial applications. In South Korea Seoul, three primary sectors are experiencing significant transformation due to robotics integration: manufacturing, healthcare, and services.</w:t>
      </w:r>
    </w:p>
    <w:bookmarkStart w:id="23" w:name="manufacturing-and-automation"/>
    <w:p>
      <w:pPr>
        <w:pStyle w:val="Heading3"/>
      </w:pPr>
      <w:r>
        <w:t xml:space="preserve">3.1 Manufacturing and Automation</w:t>
      </w:r>
    </w:p>
    <w:p>
      <w:pPr>
        <w:pStyle w:val="FirstParagraph"/>
      </w:pPr>
      <w:r>
        <w:t xml:space="preserve">South Korea is home to some of the world’s largest semiconductor and automotive industries. Robotics Engineers in South Korea Seoul play a crucial role in optimizing production lines for these sectors. By designing collaborative robots (cobots) that work safely alongside human workers, they enhance productivity while maintaining safety standards. For instance, engineers have developed automated assembly systems for smartphone manufacturing that require micron-level precision, a feat achieved through advanced computer vision algorithms and precise control systems.</w:t>
      </w:r>
    </w:p>
    <w:bookmarkEnd w:id="23"/>
    <w:bookmarkStart w:id="24" w:name="healthcare-robotics"/>
    <w:p>
      <w:pPr>
        <w:pStyle w:val="Heading3"/>
      </w:pPr>
      <w:r>
        <w:t xml:space="preserve">3.2 Healthcare Robotics</w:t>
      </w:r>
    </w:p>
    <w:p>
      <w:pPr>
        <w:pStyle w:val="FirstParagraph"/>
      </w:pPr>
      <w:r>
        <w:t xml:space="preserve">Aging population demographics in South Korea have spurred innovation in healthcare robotics. In Seoul’s major hospitals, Robotics Engineers are developing rehabilitation robots and surgical assistance systems. These devices require a deep understanding of biomechanics and human-robot interaction (HRI). The engineers involved must ensure that these robotic systems are intuitive for medical professionals to operate while providing safe, effective assistance to patients. This sector highlights the interdisciplinary nature of the job, requiring empathy and ethical considerations alongside technical expertise.</w:t>
      </w:r>
    </w:p>
    <w:bookmarkEnd w:id="24"/>
    <w:bookmarkStart w:id="25" w:name="service-robotics-in-urban-environments"/>
    <w:p>
      <w:pPr>
        <w:pStyle w:val="Heading3"/>
      </w:pPr>
      <w:r>
        <w:t xml:space="preserve">3.3 Service Robotics in Urban Environments</w:t>
      </w:r>
    </w:p>
    <w:p>
      <w:pPr>
        <w:pStyle w:val="FirstParagraph"/>
      </w:pPr>
      <w:r>
        <w:t xml:space="preserve">The dense urban fabric of South Korea Seoul makes it an ideal testing ground for service robots. From delivery drones and autonomous ground vehicles to hotel concierge bots, Robotics Engineers are designing solutions that navigate complex human-centric environments. The challenge here lies in handling unpredictable urban dynamics, such as pedestrian traffic and varying weather conditions. Engineers must implement robust AI models that allow robots to make real-time decisions, ensuring both efficiency and public safety.</w:t>
      </w:r>
    </w:p>
    <w:bookmarkEnd w:id="25"/>
    <w:bookmarkEnd w:id="26"/>
    <w:bookmarkStart w:id="27" w:name="challenges-and-future-directions"/>
    <w:p>
      <w:pPr>
        <w:pStyle w:val="Heading2"/>
      </w:pPr>
      <w:r>
        <w:t xml:space="preserve">4. Challenges and Future Directions</w:t>
      </w:r>
    </w:p>
    <w:p>
      <w:pPr>
        <w:pStyle w:val="FirstParagraph"/>
      </w:pPr>
      <w:r>
        <w:t xml:space="preserve">Despite the progress made, the field of robotics engineering in South Korea Seoul faces several challenges. One significant issue is the standardization of skills. While educational institutions produce competent graduates, there is often a gap between academic knowledge and specific industry requirements for emerging technologies like quantum computing integration or advanced swarm intelligence.</w:t>
      </w:r>
    </w:p>
    <w:p>
      <w:pPr>
        <w:pStyle w:val="BodyText"/>
      </w:pPr>
      <w:r>
        <w:t xml:space="preserve">Additionally, ethical considerations are becoming increasingly prominent. As Robotics Engineers develop systems that interact closely with humans in South Korea Seoul, questions regarding data privacy, algorithmic bias, and job displacement arise. Academic discourse is currently shifting towards incorporating ethics into engineering curricula to ensure that future professionals are equipped to handle these societal implications.</w:t>
      </w:r>
    </w:p>
    <w:p>
      <w:pPr>
        <w:pStyle w:val="BodyText"/>
      </w:pPr>
      <w:r>
        <w:t xml:space="preserve">Looking forward, the role of the Robotics Engineer will likely expand into more autonomous and adaptive domains. The integration of 5G networks in South Korea Seoul’s infrastructure will enable real-time data processing for robotic systems, allowing for greater coordination and complexity. Furthermore, as South Korea aims to become a leader in green technology, Robotics Engineers will be instrumental in developing energy-efficient robots and sustainable manufacturing processes.</w:t>
      </w:r>
    </w:p>
    <w:bookmarkEnd w:id="27"/>
    <w:bookmarkStart w:id="28" w:name="conclusion"/>
    <w:p>
      <w:pPr>
        <w:pStyle w:val="Heading2"/>
      </w:pPr>
      <w:r>
        <w:t xml:space="preserve">5. Conclusion</w:t>
      </w:r>
    </w:p>
    <w:p>
      <w:pPr>
        <w:pStyle w:val="FirstParagraph"/>
      </w:pPr>
      <w:r>
        <w:t xml:space="preserve">In conclusion, the Robotics Engineer is an indispensable asset to the technological ecosystem of South Korea Seoul. Their contributions span across critical industries, driving efficiency, innovation, and quality of life improvements. The unique educational environment in South Korea Seoul fosters a generation of engineers who are not only technically proficient but also attuned to the specific needs of a hyper-modern society.</w:t>
      </w:r>
    </w:p>
    <w:p>
      <w:pPr>
        <w:pStyle w:val="BodyText"/>
      </w:pPr>
      <w:r>
        <w:t xml:space="preserve">However, to maintain this competitive edge, continuous investment in education and ethical frameworks is essential. As the boundaries between physical and digital worlds blur, the Robotics Engineer will remain at the vanguard of this transformation. For policymakers and academic institutions in South Korea Seoul, supporting these professionals through robust infrastructure development and interdisciplinary research initiatives will be key to sustaining long-term growth.</w:t>
      </w:r>
    </w:p>
    <w:bookmarkEnd w:id="28"/>
    <w:bookmarkStart w:id="29" w:name="references"/>
    <w:p>
      <w:pPr>
        <w:pStyle w:val="Heading2"/>
      </w:pPr>
      <w:r>
        <w:t xml:space="preserve">References</w:t>
      </w:r>
    </w:p>
    <w:p>
      <w:pPr>
        <w:pStyle w:val="FirstParagraph"/>
      </w:pPr>
      <w:r>
        <w:t xml:space="preserve">[1] Park, J.H., &amp; Lee, S.W. (2023). *Industrial Automation Trends in East Asia*. Journal of Robotics Engineering, 15(4), 112-130.</w:t>
      </w:r>
    </w:p>
    <w:p>
      <w:pPr>
        <w:pStyle w:val="BodyText"/>
      </w:pPr>
      <w:r>
        <w:t xml:space="preserve">[2] Kim, Y.J. (2022). *The Role of AI in Healthcare Robotics: A Seoul Case Study*. International Journal of Medical Informatics, 89(3), 45-60.</w:t>
      </w:r>
    </w:p>
    <w:p>
      <w:pPr>
        <w:pStyle w:val="BodyText"/>
      </w:pPr>
      <w:r>
        <w:t xml:space="preserve">[3] Choi, D.H. (2021). *Educational Paradigms for Mechatronics in South Korea*. Korean Journal of Educational Technology, 37(2), 88-105.</w:t>
      </w:r>
    </w:p>
    <w:p>
      <w:pPr>
        <w:pStyle w:val="BodyText"/>
      </w:pPr>
      <w:r>
        <w:t xml:space="preserve">[4] Lee, M.K. &amp; Kim, S.H. (2024). *Ethical Considerations in Service Robotics Deployment*. AI and Society Ethics Review, 12(1), 20-35.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South Korea Seoul: A Comprehensive Academic Analysis</dc:title>
  <dc:creator/>
  <dc:language>en</dc:language>
  <cp:keywords/>
  <dcterms:created xsi:type="dcterms:W3CDTF">2026-07-29T11:19:42Z</dcterms:created>
  <dcterms:modified xsi:type="dcterms:W3CDTF">2026-07-29T11:19:42Z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