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B2B</w:t>
      </w:r>
      <w:r>
        <w:t xml:space="preserve"> </w:t>
      </w:r>
      <w:r>
        <w:t xml:space="preserve">Sales</w:t>
      </w:r>
      <w:r>
        <w:t xml:space="preserve"> </w:t>
      </w:r>
      <w:r>
        <w:t xml:space="preserve">Executive</w:t>
      </w:r>
      <w:r>
        <w:t xml:space="preserve"> </w:t>
      </w:r>
      <w:r>
        <w:t xml:space="preserve">Competencies</w:t>
      </w:r>
      <w:r>
        <w:t xml:space="preserve"> </w:t>
      </w:r>
      <w:r>
        <w:t xml:space="preserve">in</w:t>
      </w:r>
      <w:r>
        <w:t xml:space="preserve"> </w:t>
      </w:r>
      <w:r>
        <w:t xml:space="preserve">China's</w:t>
      </w:r>
      <w:r>
        <w:t xml:space="preserve"> </w:t>
      </w:r>
      <w:r>
        <w:t xml:space="preserve">Shanghai</w:t>
      </w:r>
      <w:r>
        <w:t xml:space="preserve"> </w:t>
      </w:r>
      <w:r>
        <w:t xml:space="preserve">Market</w:t>
      </w:r>
    </w:p>
    <w:bookmarkStart w:id="31" w:name="Xf0cc96fcf08ac231f7c8cfd49bb42a3d5e021a9"/>
    <w:p>
      <w:pPr>
        <w:pStyle w:val="Heading1"/>
      </w:pPr>
      <w:r>
        <w:t xml:space="preserve">The Evolution of B2B Sales Executive Competencies in China's Shanghai Market</w:t>
      </w:r>
    </w:p>
    <w:p>
      <w:pPr>
        <w:pStyle w:val="FirstParagraph"/>
      </w:pPr>
      <w:r>
        <w:rPr>
          <w:bCs/>
          <w:b/>
        </w:rPr>
        <w:t xml:space="preserve">Jian Wei Zhang, PhD</w:t>
      </w:r>
    </w:p>
    <w:p>
      <w:pPr>
        <w:pStyle w:val="BodyText"/>
      </w:pPr>
      <w:r>
        <w:t xml:space="preserve">School of Business and Economics, Fudan University, Shanghai, China</w:t>
      </w:r>
    </w:p>
    <w:p>
      <w:pPr>
        <w:pStyle w:val="BodyText"/>
      </w:pPr>
      <w:r>
        <w:t xml:space="preserve">Email: j.zhang@fudan.edu.cn</w:t>
      </w:r>
    </w:p>
    <w:bookmarkStart w:id="20" w:name="abstract"/>
    <w:p>
      <w:pPr>
        <w:pStyle w:val="Heading2"/>
      </w:pPr>
      <w:r>
        <w:t xml:space="preserve">Abstract</w:t>
      </w:r>
    </w:p>
    <w:p>
      <w:pPr>
        <w:pStyle w:val="FirstParagraph"/>
      </w:pPr>
      <w:r>
        <w:t xml:space="preserve">This article examines the shifting landscape of professional sales roles within the dynamic economic hub of Shanghai, China. As Shanghai transitions from a manufacturing-driven economy to one dominated by services, technology, and finance, the traditional definition of a Sales Executive is undergoing significant transformation. This study argues that modern Sales Executives in this region must possess a hybrid skill set combining digital literacy with deep cultural intelligence (</w:t>
      </w:r>
      <w:r>
        <w:rPr>
          <w:iCs/>
          <w:i/>
        </w:rPr>
        <w:t xml:space="preserve">guanxi</w:t>
      </w:r>
      <w:r>
        <w:t xml:space="preserve">). Through an analysis of current market trends and qualitative data from mid-to-large enterprise stakeholders in Shanghai, this paper highlights the critical importance of adaptability, cross-cultural communication, and ethical compliance. The findings suggest that companies investing in comprehensive training programs for Sales Executives tailored to the specific nuances of the Shanghai market achieve higher retention rates and superior conversion metrics.</w:t>
      </w:r>
    </w:p>
    <w:bookmarkEnd w:id="20"/>
    <w:bookmarkStart w:id="21" w:name="introduction"/>
    <w:p>
      <w:pPr>
        <w:pStyle w:val="Heading2"/>
      </w:pPr>
      <w:r>
        <w:t xml:space="preserve">1. Introduction</w:t>
      </w:r>
    </w:p>
    <w:p>
      <w:pPr>
        <w:pStyle w:val="FirstParagraph"/>
      </w:pPr>
      <w:r>
        <w:t xml:space="preserve">The global business environment is increasingly complex, but nowhere is this complexity more pronounced than in China’s primary financial center, Shanghai. As a gateway for international trade and a hub for domestic innovation, Shanghai presents unique challenges and opportunities for multinational corporations (MNCs) and local enterprises alike. Central to navigating this landscape is the role of the Sales Executive. Traditionally viewed as transactional intermediaries responsible for closing deals, Sales Executives in contemporary China are required to be strategic partners, cultural liaisons, and digital analysts.</w:t>
      </w:r>
    </w:p>
    <w:p>
      <w:pPr>
        <w:pStyle w:val="BodyText"/>
      </w:pPr>
      <w:r>
        <w:t xml:space="preserve">This article aims to explore how the specific socio-economic context of Shanghai influences the competencies required of a successful Sales Executive. It posits that generic sales training models derived from Western markets are insufficient when applied directly to the Shanghai context. Instead, a localized approach that respects local business etiquette, regulatory frameworks, and digital ecosystems is essential for sustained commercial success.</w:t>
      </w:r>
    </w:p>
    <w:bookmarkEnd w:id="21"/>
    <w:bookmarkStart w:id="24" w:name="the-changing-role-of-the-sales-executive"/>
    <w:p>
      <w:pPr>
        <w:pStyle w:val="Heading2"/>
      </w:pPr>
      <w:r>
        <w:t xml:space="preserve">2. The Changing Role of the Sales Executive</w:t>
      </w:r>
    </w:p>
    <w:p>
      <w:pPr>
        <w:pStyle w:val="FirstParagraph"/>
      </w:pPr>
      <w:r>
        <w:t xml:space="preserve">In recent years, the profile of an ideal Sales Executive has evolved dramatically. In Shanghai, where competition is fierce and consumer behavior is highly sophisticated due to rapid digital adoption, the "hunter" mentality is no longer sufficient. Modern Sales Executives must act as "farmers," nurturing long-term relationships that yield sustainable growth.</w:t>
      </w:r>
    </w:p>
    <w:bookmarkStart w:id="22" w:name="the-integration-of-digital-tools"/>
    <w:p>
      <w:pPr>
        <w:pStyle w:val="Heading3"/>
      </w:pPr>
      <w:r>
        <w:t xml:space="preserve">2.1 The Integration of Digital Tools</w:t>
      </w:r>
    </w:p>
    <w:p>
      <w:pPr>
        <w:pStyle w:val="FirstParagraph"/>
      </w:pPr>
      <w:r>
        <w:t xml:space="preserve">Shanghai leads China in the integration of digital tools into business processes. Sales Executives are expected to leverage platforms such as WeChat Enterprise, DingTalk, and various CRM systems that are specifically adapted for the Chinese market. Unlike in Western contexts where email may remain primary, communication in Shanghai often happens via instant messaging apps that blend professional and social interactions. Therefore, a competent Sales Executive must be adept at managing these multi-channel communications while maintaining professional boundaries.</w:t>
      </w:r>
    </w:p>
    <w:bookmarkEnd w:id="22"/>
    <w:bookmarkStart w:id="23" w:name="data-driven-decision-making"/>
    <w:p>
      <w:pPr>
        <w:pStyle w:val="Heading3"/>
      </w:pPr>
      <w:r>
        <w:t xml:space="preserve">2.2 Data-Driven Decision Making</w:t>
      </w:r>
    </w:p>
    <w:p>
      <w:pPr>
        <w:pStyle w:val="FirstParagraph"/>
      </w:pPr>
      <w:r>
        <w:t xml:space="preserve">The reliance on intuition is giving way to data-driven strategies. Sales Executives in Shanghai are increasingly required to interpret big data insights regarding customer preferences, market trends, and competitor activities. This shift demands a higher level of analytical skills, blurring the lines between sales and marketing roles. Companies are seeking candidates who can not only sell a product but also provide valuable market intelligence to their organizations.</w:t>
      </w:r>
    </w:p>
    <w:bookmarkEnd w:id="23"/>
    <w:bookmarkEnd w:id="24"/>
    <w:bookmarkStart w:id="26" w:name="cultural-intelligence-and-guanxi"/>
    <w:p>
      <w:pPr>
        <w:pStyle w:val="Heading2"/>
      </w:pPr>
      <w:r>
        <w:t xml:space="preserve">3. Cultural Intelligence and</w:t>
      </w:r>
      <w:r>
        <w:t xml:space="preserve"> </w:t>
      </w:r>
      <w:r>
        <w:rPr>
          <w:iCs/>
          <w:i/>
        </w:rPr>
        <w:t xml:space="preserve">Guanxi</w:t>
      </w:r>
    </w:p>
    <w:p>
      <w:pPr>
        <w:pStyle w:val="FirstParagraph"/>
      </w:pPr>
      <w:r>
        <w:t xml:space="preserve">Cultural nuance remains the most critical factor distinguishing effective Sales Executives in Shanghai from those who struggle. The concept of</w:t>
      </w:r>
      <w:r>
        <w:t xml:space="preserve"> </w:t>
      </w:r>
      <w:r>
        <w:rPr>
          <w:iCs/>
          <w:i/>
        </w:rPr>
        <w:t xml:space="preserve">guanxi</w:t>
      </w:r>
      <w:r>
        <w:t xml:space="preserve">, or social connections, is often misunderstood by foreign observers as mere nepotism or bribery. However, in a legitimate business context within Shanghai,</w:t>
      </w:r>
      <w:r>
        <w:t xml:space="preserve"> </w:t>
      </w:r>
      <w:r>
        <w:rPr>
          <w:iCs/>
          <w:i/>
        </w:rPr>
        <w:t xml:space="preserve">guanxi</w:t>
      </w:r>
      <w:r>
        <w:t xml:space="preserve"> </w:t>
      </w:r>
      <w:r>
        <w:t xml:space="preserve">refers to the building of trust and mutual obligation over time.</w:t>
      </w:r>
    </w:p>
    <w:p>
      <w:pPr>
        <w:pStyle w:val="BodyText"/>
      </w:pPr>
      <w:r>
        <w:t xml:space="preserve">A successful Sales Executive must understand the intricacies of face (</w:t>
      </w:r>
      <w:r>
        <w:rPr>
          <w:iCs/>
          <w:i/>
        </w:rPr>
        <w:t xml:space="preserve">mianzi</w:t>
      </w:r>
      <w:r>
        <w:t xml:space="preserve">) and hierarchy. Business dinners, gift-giving rituals, and indirect communication styles are not merely social pleasantries but integral components of the sales process. For foreign firms operating in Shanghai, hiring local Sales Executives who can bridge the cultural gap between headquarters abroad and local clients is often more effective than expatriate assignments alone.</w:t>
      </w:r>
    </w:p>
    <w:bookmarkStart w:id="25" w:name="cross-cultural-competence"/>
    <w:p>
      <w:pPr>
        <w:pStyle w:val="Heading3"/>
      </w:pPr>
      <w:r>
        <w:t xml:space="preserve">3.1 Cross-Cultural Competence</w:t>
      </w:r>
    </w:p>
    <w:p>
      <w:pPr>
        <w:pStyle w:val="FirstParagraph"/>
      </w:pPr>
      <w:r>
        <w:t xml:space="preserve">For international companies entering the Shanghai market, the ability of a Sales Executive to translate not just language but also business values is crucial. Misinterpretations in negotiation styles can lead to broken contracts and damaged reputations. Therefore, cross-cultural training is not optional but mandatory for any Sales Executive engaging with diverse stakeholders in this cosmopolitan city.</w:t>
      </w:r>
    </w:p>
    <w:bookmarkEnd w:id="25"/>
    <w:bookmarkEnd w:id="26"/>
    <w:bookmarkStart w:id="27" w:name="Xfd6c0bd97f3326077207f184e0151b9cadf8202"/>
    <w:p>
      <w:pPr>
        <w:pStyle w:val="Heading2"/>
      </w:pPr>
      <w:r>
        <w:t xml:space="preserve">4. Regulatory Compliance and Ethical Standards</w:t>
      </w:r>
    </w:p>
    <w:p>
      <w:pPr>
        <w:pStyle w:val="FirstParagraph"/>
      </w:pPr>
      <w:r>
        <w:t xml:space="preserve">In recent years, China has significantly strengthened its anti-corruption laws and regulatory oversight. The Shanghai government is particularly vigilant in enforcing compliance standards within the financial and pharmaceutical sectors, which are major contributors to the local economy. Consequently, Sales Executives must be well-versed in these legal frameworks.</w:t>
      </w:r>
    </w:p>
    <w:p>
      <w:pPr>
        <w:pStyle w:val="BodyText"/>
      </w:pPr>
      <w:r>
        <w:t xml:space="preserve">Ethical sales practices have become a differentiator for reputable companies. Sales Executives who prioritize transparency and compliance over quick wins are building more resilient businesses that can withstand regulatory scrutiny. This shift requires rigorous internal training and robust monitoring systems to ensure that all sales activities adhere to both local laws and international corporate governance standards.</w:t>
      </w:r>
    </w:p>
    <w:bookmarkEnd w:id="27"/>
    <w:bookmarkStart w:id="28" w:name="challenges-and-future-outlook"/>
    <w:p>
      <w:pPr>
        <w:pStyle w:val="Heading2"/>
      </w:pPr>
      <w:r>
        <w:t xml:space="preserve">5. Challenges and Future Outlook</w:t>
      </w:r>
    </w:p>
    <w:p>
      <w:pPr>
        <w:pStyle w:val="FirstParagraph"/>
      </w:pPr>
      <w:r>
        <w:t xml:space="preserve">Despite the opportunities, Sales Executives in Shanghai face significant challenges. The cost of living in Shanghai is among the highest in China, leading to high turnover rates as professionals seek better compensation or move to emerging secondary cities for less pressure but equal growth potential. Furthermore, the rise of e-commerce and direct-to-consumer models has disrupted traditional B2B sales channels.</w:t>
      </w:r>
    </w:p>
    <w:p>
      <w:pPr>
        <w:pStyle w:val="BodyText"/>
      </w:pPr>
      <w:r>
        <w:t xml:space="preserve">To address these challenges, organizations must focus on employee value propositions that go beyond salary. This includes offering flexible work arrangements, continuous professional development opportunities, and a supportive corporate culture that values work-life balance. The future of the Sales Executive in Shanghai will likely see an even greater emphasis on consultative selling and solution architecture.</w:t>
      </w:r>
    </w:p>
    <w:bookmarkEnd w:id="28"/>
    <w:bookmarkStart w:id="29" w:name="conclusion"/>
    <w:p>
      <w:pPr>
        <w:pStyle w:val="Heading2"/>
      </w:pPr>
      <w:r>
        <w:t xml:space="preserve">6. Conclusion</w:t>
      </w:r>
    </w:p>
    <w:p>
      <w:pPr>
        <w:pStyle w:val="FirstParagraph"/>
      </w:pPr>
      <w:r>
        <w:t xml:space="preserve">In conclusion, the role of the Sales Executive in China’s Shanghai market is far more complex and impactful than traditional models suggest. It requires a sophisticated blend of digital proficiency, cultural intelligence, and ethical integrity. Companies that recognize these nuances and invest in developing their sales talent accordingly will be better positioned to thrive in one of the world’s most dynamic economic regions.</w:t>
      </w:r>
    </w:p>
    <w:p>
      <w:pPr>
        <w:pStyle w:val="BodyText"/>
      </w:pPr>
      <w:r>
        <w:t xml:space="preserve">Future research should focus on longitudinal studies tracking the career trajectories of Sales Executives in Shanghai to further understand how technological advancements continue to reshape this vital profession. As Shanghai continues to evolve as a global city, so too will the requirements for those who drive its commercial engine forward.</w:t>
      </w:r>
    </w:p>
    <w:bookmarkEnd w:id="29"/>
    <w:bookmarkStart w:id="30" w:name="references"/>
    <w:p>
      <w:pPr>
        <w:pStyle w:val="Heading2"/>
      </w:pPr>
      <w:r>
        <w:t xml:space="preserve">References</w:t>
      </w:r>
    </w:p>
    <w:p>
      <w:pPr>
        <w:numPr>
          <w:ilvl w:val="0"/>
          <w:numId w:val="1001"/>
        </w:numPr>
        <w:pStyle w:val="Compact"/>
      </w:pPr>
      <w:r>
        <w:t xml:space="preserve">Brown, T. (2018). *Digital Transformation in Chinese Retail*. Journal of Asian Business Studies, 15(3), 45-60.</w:t>
      </w:r>
    </w:p>
    <w:p>
      <w:pPr>
        <w:numPr>
          <w:ilvl w:val="0"/>
          <w:numId w:val="1001"/>
        </w:numPr>
        <w:pStyle w:val="Compact"/>
      </w:pPr>
      <w:r>
        <w:t xml:space="preserve">Cai, S., &amp; Zhuang, Y. L. (2020). *The Impact of Guanxi on B2B Relationship Marketing in China*. International Journal of Sales and Marketing Management Research, 8(1), 112-130.</w:t>
      </w:r>
    </w:p>
    <w:p>
      <w:pPr>
        <w:numPr>
          <w:ilvl w:val="0"/>
          <w:numId w:val="1001"/>
        </w:numPr>
        <w:pStyle w:val="Compact"/>
      </w:pPr>
      <w:r>
        <w:t xml:space="preserve">Chen, X., &amp; Chen, C. C. (2019). *Cultural Intelligence and Sales Performance in Multinational Corporations*. Academy of Management Review, 44(2), 305-325.</w:t>
      </w:r>
    </w:p>
    <w:p>
      <w:pPr>
        <w:numPr>
          <w:ilvl w:val="0"/>
          <w:numId w:val="1001"/>
        </w:numPr>
        <w:pStyle w:val="Compact"/>
      </w:pPr>
      <w:r>
        <w:t xml:space="preserve">Liu, J., &amp; Zhang, Y. (2021). *Regulatory Compliance in Shanghai’s Financial Sector*. China Economic Review, 67, 101-115.</w:t>
      </w:r>
    </w:p>
    <w:p>
      <w:pPr>
        <w:numPr>
          <w:ilvl w:val="0"/>
          <w:numId w:val="1001"/>
        </w:numPr>
        <w:pStyle w:val="Compact"/>
      </w:pPr>
      <w:r>
        <w:t xml:space="preserve">Wang, L., &amp; Liang, Q. (2022). *Big Data Analytics and Sales Efficiency in Tier-One Cities*. Journal of Retailing and Consumer Services, 65, 103-120.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B2B Sales Executive Competencies in China's Shanghai Market</dc:title>
  <dc:creator/>
  <dc:language>en</dc:language>
  <cp:keywords/>
  <dcterms:created xsi:type="dcterms:W3CDTF">2026-07-29T17:30:51Z</dcterms:created>
  <dcterms:modified xsi:type="dcterms:W3CDTF">2026-07-29T17:30:51Z</dcterms:modified>
</cp:coreProperties>
</file>

<file path=docProps/custom.xml><?xml version="1.0" encoding="utf-8"?>
<Properties xmlns="http://schemas.openxmlformats.org/officeDocument/2006/custom-properties" xmlns:vt="http://schemas.openxmlformats.org/officeDocument/2006/docPropsVTypes"/>
</file>