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Lyon:</w:t>
      </w:r>
      <w:r>
        <w:t xml:space="preserve"> </w:t>
      </w:r>
      <w:r>
        <w:t xml:space="preserve">A</w:t>
      </w:r>
      <w:r>
        <w:t xml:space="preserve"> </w:t>
      </w:r>
      <w:r>
        <w:t xml:space="preserve">Regional</w:t>
      </w:r>
      <w:r>
        <w:t xml:space="preserve"> </w:t>
      </w:r>
      <w:r>
        <w:t xml:space="preserve">Economic</w:t>
      </w:r>
      <w:r>
        <w:t xml:space="preserve"> </w:t>
      </w:r>
      <w:r>
        <w:t xml:space="preserve">Analysis</w:t>
      </w:r>
    </w:p>
    <w:bookmarkStart w:id="28" w:name="X3b26ce1ffac44c72919bd58b3facd9da457bee7"/>
    <w:p>
      <w:pPr>
        <w:pStyle w:val="Heading1"/>
      </w:pPr>
      <w:r>
        <w:t xml:space="preserve">The Strategic Evolution of the Sales Executive in Lyon</w:t>
      </w:r>
    </w:p>
    <w:bookmarkStart w:id="20" w:name="X5df51bada3daae8243d22fa0ee1b94ba3b737d4"/>
    <w:p>
      <w:pPr>
        <w:pStyle w:val="Heading2"/>
      </w:pPr>
      <w:r>
        <w:t xml:space="preserve">A Regional Economic Analysis within the French Context</w:t>
      </w:r>
    </w:p>
    <w:p>
      <w:pPr>
        <w:pStyle w:val="FirstParagraph"/>
      </w:pPr>
      <w:r>
        <w:rPr>
          <w:bCs/>
          <w:b/>
        </w:rPr>
        <w:t xml:space="preserve">Author:</w:t>
      </w:r>
      <w:r>
        <w:br/>
      </w:r>
      <w:r>
        <w:t xml:space="preserve">Jean-Luc Dubois, Ph.D.</w:t>
      </w:r>
      <w:r>
        <w:br/>
      </w:r>
      <w:r>
        <w:t xml:space="preserve">Institute of Business Economics and Regional Development</w:t>
      </w:r>
      <w:r>
        <w:br/>
      </w:r>
      <w:r>
        <w:t xml:space="preserve">Lyon, France</w:t>
      </w:r>
    </w:p>
    <w:p>
      <w:pPr>
        <w:pStyle w:val="BodyText"/>
      </w:pPr>
      <w:r>
        <w:rPr>
          <w:iCs/>
          <w:i/>
        </w:rPr>
        <w:t xml:space="preserve">Date: October 2023</w:t>
      </w:r>
    </w:p>
    <w:p>
      <w:pPr>
        <w:pStyle w:val="BodyText"/>
      </w:pPr>
      <w:r>
        <w:rPr>
          <w:bCs/>
          <w:b/>
        </w:rPr>
        <w:t xml:space="preserve">Abstract:</w:t>
      </w:r>
      <w:r>
        <w:br/>
      </w:r>
      <w:r>
        <w:t xml:space="preserve">This article examines the changing role and strategic importance of the Sales Executive within the dynamic economic landscape of Lyon, France. As Lyon solidifies its position as a premier business hub in Europe, distinct from Paris, the competencies required for successful sales leadership have evolved significantly. This study analyzes how regional specificities—ranging from cultural nuances to digital transformation pressures—affect hiring practices and performance metrics. The findings suggest that modern Sales Executives in Lyon must possess a hybrid skill set combining traditional relationship-building capabilities with advanced data analytics proficiency, tailored specifically to the "Territoire des Métropoles" environment.</w:t>
      </w:r>
    </w:p>
    <w:p>
      <w:pPr>
        <w:pStyle w:val="BodyText"/>
      </w:pPr>
      <w:r>
        <w:t xml:space="preserve">Keywords: Sales Executive, Lyon, France, B2B Sales Strategy, Regional Economy, Cross-cultural Management.</w:t>
      </w:r>
    </w:p>
    <w:bookmarkEnd w:id="20"/>
    <w:bookmarkStart w:id="21" w:name="introduction"/>
    <w:p>
      <w:pPr>
        <w:pStyle w:val="Heading2"/>
      </w:pPr>
      <w:r>
        <w:t xml:space="preserve">1. Introduction</w:t>
      </w:r>
    </w:p>
    <w:p>
      <w:pPr>
        <w:pStyle w:val="FirstParagraph"/>
      </w:pPr>
      <w:r>
        <w:t xml:space="preserve">In the contemporary global economy of business-to-business (B2B) and high-value consumer markets, the role of the sales professional has transcended mere transactional exchange. It has become a strategic function integral to corporate governance and market penetration. Nowhere is this transformation more evident than in France, particularly within Lyon, often referred to as the "capital of Gaul." While Paris remains the political and financial heart of France, Lyon has emerged over the last two decades as a formidable industrial, pharmaceutical, and technological hub. Consequently understanding the specific operational parameters of a</w:t>
      </w:r>
      <w:r>
        <w:t xml:space="preserve"> </w:t>
      </w:r>
      <w:r>
        <w:rPr>
          <w:bCs/>
          <w:b/>
        </w:rPr>
        <w:t xml:space="preserve">Sales Executive</w:t>
      </w:r>
      <w:r>
        <w:t xml:space="preserve"> </w:t>
      </w:r>
      <w:r>
        <w:t xml:space="preserve">in this region is crucial for scholars and practitioners alike.</w:t>
      </w:r>
    </w:p>
    <w:p>
      <w:pPr>
        <w:pStyle w:val="BodyText"/>
      </w:pPr>
      <w:r>
        <w:t xml:space="preserve">This article aims to dissect the multifaceted role of the Sales Executive in Lyon. It posits that while national French business etiquette provides a baseline, local cultural expectations within Lyon necessitate a specialized approach. The objective is to provide an academic overview of how these executives navigate the unique socio-economic fabric of France and, more specifically, its second-largest metropolitan area.</w:t>
      </w:r>
    </w:p>
    <w:bookmarkEnd w:id="21"/>
    <w:bookmarkStart w:id="22" w:name="the-lyon-economic-ecosystem"/>
    <w:p>
      <w:pPr>
        <w:pStyle w:val="Heading2"/>
      </w:pPr>
      <w:r>
        <w:t xml:space="preserve">2. The Lyon Economic Ecosystem</w:t>
      </w:r>
    </w:p>
    <w:p>
      <w:pPr>
        <w:pStyle w:val="FirstParagraph"/>
      </w:pPr>
      <w:r>
        <w:t xml:space="preserve">To understand the function of any professional in a specific geography, one must first analyze the ecosystem. Lyon is not merely a city; it is a polycentric urban region characterized by strong industrial heritage and burgeoning tech startups (La Confluence and Part-Dieu districts). For the Sales Executive, this diversity presents both opportunities and challenges.</w:t>
      </w:r>
    </w:p>
    <w:p>
      <w:pPr>
        <w:pStyle w:val="BodyText"/>
      </w:pPr>
      <w:r>
        <w:t xml:space="preserve">The economic landscape of Lyon is dominated by several key sectors: life sciences (Biopôle), digital technologies, event management (MCE - Maison des Congrès et Expositions), and advanced manufacturing. Unlike the service-heavy focus of Paris, Lyon retains a significant industrial backbone. Therefore, the Sales Executive operating in this region must possess technical literacy comparable to that of an engineer or product specialist. The clientele is less abstract and more grounded in tangible outputs, requiring sales strategies that emphasize ROI (Return on Investment) and long-term operational efficiency rather than purely brand prestige.</w:t>
      </w:r>
    </w:p>
    <w:bookmarkEnd w:id="22"/>
    <w:bookmarkStart w:id="23" w:name="X69db2586737a535f40232a58f0bc68bb9d17eaa"/>
    <w:p>
      <w:pPr>
        <w:pStyle w:val="Heading2"/>
      </w:pPr>
      <w:r>
        <w:t xml:space="preserve">3. Cultural Nuances: The French Professional Context</w:t>
      </w:r>
    </w:p>
    <w:p>
      <w:pPr>
        <w:pStyle w:val="FirstParagraph"/>
      </w:pPr>
      <w:r>
        <w:t xml:space="preserve">Nationwide, conducting business in France requires a high degree of formalism. The hierarchy is respected, contracts are scrutinized meticulously by legal teams, and relationship-building is paramount. However, the Sales Executive must adapt these national traits to the local Lyonese context. Historically known for its *canuts* (silk weavers) and entrepreneurial spirit, Lyonnais business culture is often perceived as slightly more pragmatic and less ostentatious than that of Parisian counterparts.</w:t>
      </w:r>
    </w:p>
    <w:p>
      <w:pPr>
        <w:pStyle w:val="BodyText"/>
      </w:pPr>
      <w:r>
        <w:t xml:space="preserve">For a Sales Executive in Lyon, success depends on the ability to navigate "le relationnel." This French concept refers to the personal connection established before any commercial discussion takes place. In Lyon, this often involves shared meals at traditional *bouchons lyonnais*, where discussions about family and local history serve as icebreakers for serious business negotiations. A Sales Executive who ignores these cultural rituals risks alienating potential clients, regardless of how competitive their pricing structure may be.</w:t>
      </w:r>
    </w:p>
    <w:bookmarkEnd w:id="23"/>
    <w:bookmarkStart w:id="24" w:name="digital-transformation-and-data-literacy"/>
    <w:p>
      <w:pPr>
        <w:pStyle w:val="Heading2"/>
      </w:pPr>
      <w:r>
        <w:t xml:space="preserve">4. Digital Transformation and Data Literacy</w:t>
      </w:r>
    </w:p>
    <w:p>
      <w:pPr>
        <w:pStyle w:val="FirstParagraph"/>
      </w:pPr>
      <w:r>
        <w:t xml:space="preserve">The modern era has imposed a new requirement on the traditional French sales model: digital integration. The Lyon region, with its strong university presence (including Lyon 1 and Université Lumière Lyon 2), produces highly educated graduates who are digitally native. Consequently, the expectations of clients in Lyon have shifted.</w:t>
      </w:r>
    </w:p>
    <w:p>
      <w:pPr>
        <w:pStyle w:val="BodyText"/>
      </w:pPr>
      <w:r>
        <w:t xml:space="preserve">Today’s Sales Executive cannot rely solely on face-to-face interactions. They must be proficient in Customer Relationship Management (CRM) systems, leveraging data analytics to predict client needs with precision. In the pharmaceutical and tech sectors dominant in Lyon's eastern districts, sales cycles are complex and involve multiple stakeholders. The Sales Executive acts as a project manager, coordinating between technical support teams, legal departments of the client company, and internal logistics.</w:t>
      </w:r>
    </w:p>
    <w:p>
      <w:pPr>
        <w:pStyle w:val="BodyText"/>
      </w:pPr>
      <w:r>
        <w:t xml:space="preserve">This shift has democratized access to information. Clients arrive at meetings already informed about market rates and product specifications. Therefore, the value proposition of the Sales Executive in Lyon has shifted from being a source of information to being a source of strategic insight. They must interpret data to provide solutions that are not just purchased, but implemented successfully within the client’s infrastructure.</w:t>
      </w:r>
    </w:p>
    <w:bookmarkEnd w:id="24"/>
    <w:bookmarkStart w:id="25" w:name="challenges-and-future-prospects"/>
    <w:p>
      <w:pPr>
        <w:pStyle w:val="Heading2"/>
      </w:pPr>
      <w:r>
        <w:t xml:space="preserve">5. Challenges and Future Prospects</w:t>
      </w:r>
    </w:p>
    <w:p>
      <w:pPr>
        <w:pStyle w:val="FirstParagraph"/>
      </w:pPr>
      <w:r>
        <w:t xml:space="preserve">Despite its strengths, the market for Sales Executives in Lyon faces distinct challenges. The competition for talent is fierce, with many Paris-based companies establishing satellite offices in Lyon to reduce overhead costs while accessing regional markets. This has led to a salary compression in certain mid-level management roles, forcing executives to demonstrate higher value-added services.</w:t>
      </w:r>
    </w:p>
    <w:p>
      <w:pPr>
        <w:pStyle w:val="BodyText"/>
      </w:pPr>
      <w:r>
        <w:t xml:space="preserve">Furthermore, the green transition mandated by European and French laws is reshaping sales strategies. Executives must now sell sustainability as a core component of their offerings. Whether it is reducing carbon footprints in supply chains or promoting circular economy models, the Sales Executive serves as the ambassador of corporate social responsibility (CSR) to their clients.</w:t>
      </w:r>
    </w:p>
    <w:bookmarkEnd w:id="25"/>
    <w:bookmarkStart w:id="26" w:name="conclusion"/>
    <w:p>
      <w:pPr>
        <w:pStyle w:val="Heading2"/>
      </w:pPr>
      <w:r>
        <w:t xml:space="preserve">6. Conclusion</w:t>
      </w:r>
    </w:p>
    <w:p>
      <w:pPr>
        <w:pStyle w:val="FirstParagraph"/>
      </w:pPr>
      <w:r>
        <w:t xml:space="preserve">In conclusion, the role of the Sales Executive in Lyon represents a critical intersection of tradition and modernity. It is a role that demands deep respect for French cultural protocols while simultaneously embracing rapid digital innovation. For businesses aiming to penetrate or expand within this vital French region, investing in Sales Executives who possess both local cultural intelligence and global technological competence is not merely an operational necessity but a strategic imperative.</w:t>
      </w:r>
    </w:p>
    <w:p>
      <w:pPr>
        <w:pStyle w:val="BodyText"/>
      </w:pPr>
      <w:r>
        <w:t xml:space="preserve">Future research should focus on longitudinal studies comparing the sales performance metrics of executives in Lyon versus those in Paris, specifically examining the impact of remote work technologies on traditional face-to-face relationship building. As the definition of "workplace" continues to evolve, so too will the strategies employed by Sales Executives across France.</w:t>
      </w:r>
    </w:p>
    <w:bookmarkEnd w:id="26"/>
    <w:bookmarkStart w:id="27" w:name="references"/>
    <w:p>
      <w:pPr>
        <w:pStyle w:val="Heading2"/>
      </w:pPr>
      <w:r>
        <w:t xml:space="preserve">References</w:t>
      </w:r>
    </w:p>
    <w:p>
      <w:pPr>
        <w:numPr>
          <w:ilvl w:val="0"/>
          <w:numId w:val="1001"/>
        </w:numPr>
        <w:pStyle w:val="Compact"/>
      </w:pPr>
      <w:r>
        <w:t xml:space="preserve">Durand, M. (2019). *Industrial Heritage and Modern Commerce in Lyon*. Journal of French Urban Studies.</w:t>
      </w:r>
    </w:p>
    <w:p>
      <w:pPr>
        <w:numPr>
          <w:ilvl w:val="0"/>
          <w:numId w:val="1001"/>
        </w:numPr>
        <w:pStyle w:val="Compact"/>
      </w:pPr>
      <w:r>
        <w:t xml:space="preserve">Garcia, P. &amp; Martin, L. (2021). "The Impact of Digital CRM on B2B Sales Cycles in Rhône-Alpes." *European Business Review*, 14(3), 45-60.</w:t>
      </w:r>
    </w:p>
    <w:p>
      <w:pPr>
        <w:numPr>
          <w:ilvl w:val="0"/>
          <w:numId w:val="1001"/>
        </w:numPr>
        <w:pStyle w:val="Compact"/>
      </w:pPr>
      <w:r>
        <w:t xml:space="preserve">Insee France. (2023). *Regional Economic Indicators: Auvergne-Rhône-Alpes*. National Institute of Statistics and Economic Studies.</w:t>
      </w:r>
    </w:p>
    <w:p>
      <w:pPr>
        <w:numPr>
          <w:ilvl w:val="0"/>
          <w:numId w:val="1001"/>
        </w:numPr>
        <w:pStyle w:val="Compact"/>
      </w:pPr>
      <w:r>
        <w:t xml:space="preserve">Rousseau, A. (2018). "Cultural Etiquette in French Business Negotiations." *International Journal of Cross-Cultural Management*, 8(2), 112-125.</w:t>
      </w:r>
    </w:p>
    <w:p>
      <w:pPr>
        <w:numPr>
          <w:ilvl w:val="0"/>
          <w:numId w:val="1001"/>
        </w:numPr>
        <w:pStyle w:val="Compact"/>
      </w:pPr>
      <w:r>
        <w:t xml:space="preserve">Sophie, L. (2020). *The New Sales Executive: Skills for the Digital Age*. Paris: Economica Éditions.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Lyon: A Regional Economic Analysis</dc:title>
  <dc:creator/>
  <dc:language>en</dc:language>
  <cp:keywords/>
  <dcterms:created xsi:type="dcterms:W3CDTF">2026-07-29T12:22:43Z</dcterms:created>
  <dcterms:modified xsi:type="dcterms:W3CDTF">2026-07-29T12:22:43Z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