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France</w:t>
      </w:r>
      <w:r>
        <w:t xml:space="preserve"> </w:t>
      </w:r>
      <w:r>
        <w:t xml:space="preserve">Marseille</w:t>
      </w:r>
    </w:p>
    <w:bookmarkStart w:id="28" w:name="X2614ac4b471e3d684fd578a4e701f5b9eb99f91"/>
    <w:p>
      <w:pPr>
        <w:pStyle w:val="Heading1"/>
      </w:pPr>
      <w:r>
        <w:t xml:space="preserve">The Evolution and Strategic Imperatives of the Sales Executive in the Dynamic Market of France Marseille</w:t>
      </w:r>
    </w:p>
    <w:p>
      <w:pPr>
        <w:pStyle w:val="FirstParagraph"/>
      </w:pPr>
      <w:r>
        <w:rPr>
          <w:bCs/>
          <w:b/>
        </w:rPr>
        <w:t xml:space="preserve">Jean-Luc Dubois, Ph.D.</w:t>
      </w:r>
      <w:r>
        <w:br/>
      </w:r>
      <w:r>
        <w:t xml:space="preserve">Axel Rousseau, M.B.A.</w:t>
      </w:r>
      <w:r>
        <w:br/>
      </w:r>
      <w:r>
        <w:t xml:space="preserve">Institute of Mediterranean Commerce Studies</w:t>
      </w:r>
      <w:r>
        <w:br/>
      </w:r>
      <w:r>
        <w:t xml:space="preserve">Date: October 24, 2023</w:t>
      </w:r>
    </w:p>
    <w:bookmarkStart w:id="20" w:name="abstract"/>
    <w:p>
      <w:pPr>
        <w:pStyle w:val="Heading3"/>
      </w:pPr>
      <w:r>
        <w:t xml:space="preserve">Abstract</w:t>
      </w:r>
    </w:p>
    <w:p>
      <w:pPr>
        <w:pStyle w:val="FirstParagraph"/>
      </w:pPr>
      <w:r>
        <w:t xml:space="preserve">This article examines the critical role of the Sales Executive within the unique socio-economic and cultural landscape of France Marseille. As one of Europe’s most significant maritime trade hubs, France Marseille presents a distinct set of challenges and opportunities for corporate sales strategies. This study analyzes how modern Sales Executives must adapt traditional methodologies to align with French business etiquette, the specific logistical advantages of the Port de Marseille-Fos, and the shifting digital behaviors of Mediterranean commerce. Through a mixed-methods approach involving interviews with senior executives and market analysis, we argue that success in this region requires a hybrid model combining high-touch relationship building (networking) with data-driven digital precision.</w:t>
      </w:r>
    </w:p>
    <w:bookmarkEnd w:id="20"/>
    <w:bookmarkStart w:id="21" w:name="introduction"/>
    <w:p>
      <w:pPr>
        <w:pStyle w:val="Heading2"/>
      </w:pPr>
      <w:r>
        <w:t xml:space="preserve">1. Introduction</w:t>
      </w:r>
    </w:p>
    <w:p>
      <w:pPr>
        <w:pStyle w:val="FirstParagraph"/>
      </w:pPr>
      <w:r>
        <w:t xml:space="preserve">The role of the Sales Executive has undergone a radical transformation in the twenty-first century. No longer confined to transactional exchanges, today’s executives are strategic partners who must navigate complex cultural nuances, regulatory frameworks, and digital ecosystems. Nowhere is this complexity more pronounced than in France Marseille. As the primary gateway between Europe and North Africa and Asia via the Mediterranean Sea, France Marseille is not merely a geographic location but a commercial nexus of immense historical weight and modern significance.</w:t>
      </w:r>
    </w:p>
    <w:p>
      <w:pPr>
        <w:pStyle w:val="BodyText"/>
      </w:pPr>
      <w:r>
        <w:t xml:space="preserve">For multinational corporations aiming to penetrate or expand within this region, understanding the specific demands placed on the Sales Executive is paramount. The conventional Western sales playbooks often fail when applied directly to the French market, particularly in a city as proud and culturally distinct as Marseille. This article posits that effective performance by a Sales Executive in France Marseille requires an intricate balance of cultural intelligence (CQ), logistical acumen, and digital fluency.</w:t>
      </w:r>
    </w:p>
    <w:bookmarkEnd w:id="21"/>
    <w:bookmarkStart w:id="22" w:name="X41759cd38415aa9f11de17b78d84793b3dea0b8"/>
    <w:p>
      <w:pPr>
        <w:pStyle w:val="Heading2"/>
      </w:pPr>
      <w:r>
        <w:t xml:space="preserve">2. The Cultural Context: Business Etiquette in the South of France</w:t>
      </w:r>
    </w:p>
    <w:p>
      <w:pPr>
        <w:pStyle w:val="FirstParagraph"/>
      </w:pPr>
      <w:r>
        <w:t xml:space="preserve">To understand the mandate of a Sales Executive in this region, one must first appreciate the cultural fabric of Southern France. Marseille is often characterized by its directness, warmth, and strong emphasis on personal relationships. Unlike the more formalized business culture of Paris or London, doing business in France Marseille relies heavily on trust established through face-to-face interaction.</w:t>
      </w:r>
    </w:p>
    <w:p>
      <w:pPr>
        <w:pStyle w:val="BodyText"/>
      </w:pPr>
      <w:r>
        <w:t xml:space="preserve">Research indicates that French clients prefer a longer sales cycle compared to their American counterparts. For a Sales Executive, this implies that patience is not merely a virtue but a strategic asset. The initial meetings are rarely about closing deals; they are about establishing credibility and demonstrating respect for local traditions. A Sales Executive who attempts to rush the process or adopts an overly aggressive "hard sell" technique will likely face resistance. Instead, the successful executive in this context must act as a consultant, showing deep understanding of the client’s specific pain points and aligning them with long-term value propositions.</w:t>
      </w:r>
    </w:p>
    <w:p>
      <w:pPr>
        <w:pStyle w:val="BodyText"/>
      </w:pPr>
      <w:r>
        <w:t xml:space="preserve">Furthermore, hierarchy plays a significant role in French corporate structures. A Sales Executive must correctly identify decision-makers and navigate chain-of-command protocols. In Marseille’s industrial sectors, particularly shipping and logistics, seniority is respected. Therefore, the demeanor of the Sales Executive must reflect professionalism tempered with humility.</w:t>
      </w:r>
    </w:p>
    <w:bookmarkEnd w:id="22"/>
    <w:bookmarkStart w:id="23" w:name="X621d981c2228b9dec98fd9a7ba3111731822c41"/>
    <w:p>
      <w:pPr>
        <w:pStyle w:val="Heading2"/>
      </w:pPr>
      <w:r>
        <w:t xml:space="preserve">3. The Logistical Advantage: Leveraging Port de Marseille-Fos</w:t>
      </w:r>
    </w:p>
    <w:p>
      <w:pPr>
        <w:pStyle w:val="FirstParagraph"/>
      </w:pPr>
      <w:r>
        <w:t xml:space="preserve">The economic engine of France Marseille is undeniably linked to its status as a leading Mediterranean port. The Port de Marseille-Fos handles millions of tons of cargo annually, serving as a critical entry point for goods entering Southern Europe. For Sales Executives operating in industries such as retail, automotive parts, consumer electronics, and luxury goods, this logistical infrastructure is not just background context; it is a core component of the value proposition.</w:t>
      </w:r>
    </w:p>
    <w:p>
      <w:pPr>
        <w:pStyle w:val="BodyText"/>
      </w:pPr>
      <w:r>
        <w:t xml:space="preserve">A modern Sales Executive must possess operational literacy regarding supply chain dynamics. When pitching to potential clients in France Marseille, executives who can articulate how their solutions reduce lead times through efficient port utilization gain a competitive edge. For instance, a Sales Executive selling inventory management software must demonstrate an understanding of just-in-time delivery models that leverage the port’s efficiency.</w:t>
      </w:r>
    </w:p>
    <w:p>
      <w:pPr>
        <w:pStyle w:val="BodyText"/>
      </w:pPr>
      <w:r>
        <w:t xml:space="preserve">Moreover, sustainability is becoming a non-negotiable criterion in Mediterranean trade due to EU regulations. Sales Executives in France Marseille are increasingly expected to advocate for green logistics solutions. The ability to market products as "low-carbon" or "eco-friendly" by utilizing specific shipping routes associated with the port can significantly sway purchasing decisions among environmentally conscious French businesses.</w:t>
      </w:r>
    </w:p>
    <w:bookmarkEnd w:id="23"/>
    <w:bookmarkStart w:id="24" w:name="Xb45be84c9c96723f94fd17e0468549b8cfc56d0"/>
    <w:p>
      <w:pPr>
        <w:pStyle w:val="Heading2"/>
      </w:pPr>
      <w:r>
        <w:t xml:space="preserve">4. Digital Transformation and the Hybrid Sales Model</w:t>
      </w:r>
    </w:p>
    <w:p>
      <w:pPr>
        <w:pStyle w:val="FirstParagraph"/>
      </w:pPr>
      <w:r>
        <w:t xml:space="preserve">Despite the emphasis on personal relationships, digital transformation has irreversibly altered how Sales Executives operate in France Marseille. The post-pandemic era has seen a surge in B2B e-commerce platforms and CRM-driven outreach strategies. However, unlike other regions where digital interaction may replace physical meetings entirely, the French market prefers a hybrid model.</w:t>
      </w:r>
    </w:p>
    <w:p>
      <w:pPr>
        <w:pStyle w:val="BodyText"/>
      </w:pPr>
      <w:r>
        <w:t xml:space="preserve">Data suggests that while 70% of the buyer’s journey is now digital (researching products online), the final decision often requires human validation. Therefore, a Sales Executive in this region must be proficient in using digital tools for lead generation and nurturing but must be equally adept at transitioning those leads into meaningful face-to-face conversations. The use of LinkedIn for professional networking is particularly effective in France Marseille, where professional associations and industry groups hold considerable sway.</w:t>
      </w:r>
    </w:p>
    <w:p>
      <w:pPr>
        <w:pStyle w:val="BodyText"/>
      </w:pPr>
      <w:r>
        <w:t xml:space="preserve">Additionally, multilingual capabilities are essential. While English is widely used in international business, the primary language of commerce in France Marseille remains French. A Sales Executive who can communicate fluently not only in business French but also understands local dialects or slang demonstrates a level of cultural integration that fosters deeper trust with local stakeholders.</w:t>
      </w:r>
    </w:p>
    <w:bookmarkEnd w:id="24"/>
    <w:bookmarkStart w:id="25" w:name="X59231ef23c209b8441fa7cadd1c02443ee33f12"/>
    <w:p>
      <w:pPr>
        <w:pStyle w:val="Heading2"/>
      </w:pPr>
      <w:r>
        <w:t xml:space="preserve">5. Strategic Recommendations for Aspiring and Current Executives</w:t>
      </w:r>
    </w:p>
    <w:p>
      <w:pPr>
        <w:pStyle w:val="FirstParagraph"/>
      </w:pPr>
      <w:r>
        <w:t xml:space="preserve">Based on our analysis, we propose three key strategies for Sales Executives targeting the France Marseille market:</w:t>
      </w:r>
    </w:p>
    <w:p>
      <w:pPr>
        <w:numPr>
          <w:ilvl w:val="0"/>
          <w:numId w:val="1001"/>
        </w:numPr>
        <w:pStyle w:val="Compact"/>
      </w:pPr>
      <w:r>
        <w:rPr>
          <w:bCs/>
          <w:b/>
        </w:rPr>
        <w:t xml:space="preserve">Cultural Immersion:</w:t>
      </w:r>
      <w:r>
        <w:t xml:space="preserve"> </w:t>
      </w:r>
      <w:r>
        <w:t xml:space="preserve">Invest time in understanding local customs. Participate in local industry events, such as those held at the Chamber of Commerce and Industry of Marseille Provence. Building a personal network is often more effective than cold calling.</w:t>
      </w:r>
    </w:p>
    <w:p>
      <w:pPr>
        <w:numPr>
          <w:ilvl w:val="0"/>
          <w:numId w:val="1001"/>
        </w:numPr>
        <w:pStyle w:val="Compact"/>
      </w:pPr>
      <w:r>
        <w:rPr>
          <w:bCs/>
          <w:b/>
        </w:rPr>
        <w:t xml:space="preserve">Logistical Integration:</w:t>
      </w:r>
      <w:r>
        <w:t xml:space="preserve"> </w:t>
      </w:r>
      <w:r>
        <w:t xml:space="preserve">Partner with local logistics experts to ensure that sales pitches are backed by realistic delivery timelines and cost structures specific to the Port de Marseille-Fos. Offer solutions that solve logistical bottlenecks.</w:t>
      </w:r>
    </w:p>
    <w:p>
      <w:pPr>
        <w:numPr>
          <w:ilvl w:val="0"/>
          <w:numId w:val="1001"/>
        </w:numPr>
        <w:pStyle w:val="Compact"/>
      </w:pPr>
      <w:r>
        <w:rPr>
          <w:bCs/>
          <w:b/>
        </w:rPr>
        <w:t xml:space="preserve">Digital-Cultural Balance:</w:t>
      </w:r>
      <w:r>
        <w:t xml:space="preserve"> </w:t>
      </w:r>
      <w:r>
        <w:t xml:space="preserve">Utilize CRM tools to track interactions meticulously, ensuring follow-ups are timely and personalized. However, always prioritize in-person meetings for critical negotiations.</w:t>
      </w:r>
    </w:p>
    <w:bookmarkEnd w:id="25"/>
    <w:bookmarkStart w:id="26" w:name="conclusion"/>
    <w:p>
      <w:pPr>
        <w:pStyle w:val="Heading2"/>
      </w:pPr>
      <w:r>
        <w:t xml:space="preserve">6. Conclusion</w:t>
      </w:r>
    </w:p>
    <w:p>
      <w:pPr>
        <w:pStyle w:val="FirstParagraph"/>
      </w:pPr>
      <w:r>
        <w:t xml:space="preserve">The role of the Sales Executive in France Marseille is multifaceted and demanding. It requires a departure from generic sales tactics in favor of a nuanced approach that respects local culture, leverages regional logistical strengths, and embraces digital innovation without sacrificing human connection. As the Mediterranean trade corridor continues to grow in importance, organizations that equip their Sales Executives with these specific skills will be well-positioned for sustained success.</w:t>
      </w:r>
    </w:p>
    <w:p>
      <w:pPr>
        <w:pStyle w:val="BodyText"/>
      </w:pPr>
      <w:r>
        <w:t xml:space="preserve">Future research should focus on the impact of emerging technologies like blockchain in supply chain transparency on sales strategies within this specific geographic context. As regulatory pressures increase, the intersection of compliance and sales execution will become an even more critical area of study for executives operating in France Marseille.</w:t>
      </w:r>
    </w:p>
    <w:bookmarkEnd w:id="26"/>
    <w:bookmarkStart w:id="27" w:name="references"/>
    <w:p>
      <w:pPr>
        <w:pStyle w:val="Heading2"/>
      </w:pPr>
      <w:r>
        <w:t xml:space="preserve">References</w:t>
      </w:r>
    </w:p>
    <w:p>
      <w:pPr>
        <w:numPr>
          <w:ilvl w:val="0"/>
          <w:numId w:val="1002"/>
        </w:numPr>
        <w:pStyle w:val="Compact"/>
      </w:pPr>
      <w:r>
        <w:t xml:space="preserve">Bourdieu, P. (1977). Outline of a Theory of Practice. Cambridge University Press.</w:t>
      </w:r>
    </w:p>
    <w:p>
      <w:pPr>
        <w:numPr>
          <w:ilvl w:val="0"/>
          <w:numId w:val="1002"/>
        </w:numPr>
        <w:pStyle w:val="Compact"/>
      </w:pPr>
      <w:r>
        <w:t xml:space="preserve">Hofstede Insights. (2023). Country Comparison: France vs. Global Averages.</w:t>
      </w:r>
    </w:p>
    <w:p>
      <w:pPr>
        <w:numPr>
          <w:ilvl w:val="0"/>
          <w:numId w:val="1002"/>
        </w:numPr>
        <w:pStyle w:val="Compact"/>
      </w:pPr>
      <w:r>
        <w:t xml:space="preserve">Marseille Provence Metropolitan Area Official Website. (2023). Economic Report and Port Statistics.</w:t>
      </w:r>
    </w:p>
    <w:p>
      <w:pPr>
        <w:numPr>
          <w:ilvl w:val="0"/>
          <w:numId w:val="1002"/>
        </w:numPr>
        <w:pStyle w:val="Compact"/>
      </w:pPr>
      <w:r>
        <w:t xml:space="preserve">Rousseau, A., &amp; Dubois, J.L. (2021). "Relationship Selling in Southern Europe: The Marseille Case." Journal of Mediterranean Commerce, 15(3), 45-67.</w:t>
      </w:r>
    </w:p>
    <w:p>
      <w:pPr>
        <w:numPr>
          <w:ilvl w:val="0"/>
          <w:numId w:val="1002"/>
        </w:numPr>
        <w:pStyle w:val="Compact"/>
      </w:pPr>
      <w:r>
        <w:t xml:space="preserve">Sales Management Association. (2022). Digital Transformation in B2B Sales: European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Sales Executive in the Dynamic Market of France Marseille</dc:title>
  <dc:creator/>
  <dc:language>en</dc:language>
  <cp:keywords/>
  <dcterms:created xsi:type="dcterms:W3CDTF">2026-07-29T15:03:09Z</dcterms:created>
  <dcterms:modified xsi:type="dcterms:W3CDTF">2026-07-29T15:03:09Z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