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Sales</w:t>
      </w:r>
      <w:r>
        <w:t xml:space="preserve"> </w:t>
      </w:r>
      <w:r>
        <w:t xml:space="preserve">Leadership</w:t>
      </w:r>
      <w:r>
        <w:t xml:space="preserve"> </w:t>
      </w:r>
      <w:r>
        <w:t xml:space="preserve">in</w:t>
      </w:r>
      <w:r>
        <w:t xml:space="preserve"> </w:t>
      </w:r>
      <w:r>
        <w:t xml:space="preserve">the</w:t>
      </w:r>
      <w:r>
        <w:t xml:space="preserve"> </w:t>
      </w:r>
      <w:r>
        <w:t xml:space="preserve">Italian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Milan’s</w:t>
      </w:r>
      <w:r>
        <w:t xml:space="preserve"> </w:t>
      </w:r>
      <w:r>
        <w:t xml:space="preserve">Commercial</w:t>
      </w:r>
      <w:r>
        <w:t xml:space="preserve"> </w:t>
      </w:r>
      <w:r>
        <w:t xml:space="preserve">Landscape</w:t>
      </w:r>
    </w:p>
    <w:bookmarkStart w:id="27" w:name="Xfb41c5fc97d061640a397cd3c883bbacdfedd42"/>
    <w:p>
      <w:pPr>
        <w:pStyle w:val="Heading1"/>
      </w:pPr>
      <w:r>
        <w:t xml:space="preserve">The Strategic Evolution of Sales Leadership in the Italian Context:</w:t>
      </w:r>
      <w:r>
        <w:br/>
      </w:r>
      <w:r>
        <w:t xml:space="preserve">A Case Study of Milan’s Commercial Landscape</w:t>
      </w:r>
    </w:p>
    <w:p>
      <w:pPr>
        <w:pStyle w:val="FirstParagraph"/>
      </w:pPr>
      <w:r>
        <w:t xml:space="preserve">Department of International Business Management, University of Economic Studies</w:t>
      </w:r>
      <w:r>
        <w:br/>
      </w:r>
      <w:r>
        <w:t xml:space="preserve">Milan, Italy</w:t>
      </w:r>
    </w:p>
    <w:p>
      <w:pPr>
        <w:pStyle w:val="BodyText"/>
      </w:pPr>
      <w:r>
        <w:rPr>
          <w:bCs/>
          <w:b/>
        </w:rPr>
        <w:t xml:space="preserve">Abstract:</w:t>
      </w:r>
      <w:r>
        <w:br/>
      </w:r>
      <w:r>
        <w:t xml:space="preserve">This academic article examines the multifaceted role of the Sales Executive within the dynamic economic environment of Milan, Italy. By analyzing current market trends, cultural nuances, and digital transformation in Southern Europe’s financial hub, this paper argues that traditional sales methodologies are insufficient for contemporary success. The study highlights how a Sales Executive operating in Italy Milan must balance high-context communication styles with data-driven strategic planning. Through a qualitative analysis of regional business practices, we outline the competencies required to navigate the complex B2B and B2C landscapes of Lombardy, offering insights into leadership, negotiation, and relationship management specific to this influential Italian metropolis.</w:t>
      </w:r>
    </w:p>
    <w:p>
      <w:pPr>
        <w:pStyle w:val="BodyText"/>
      </w:pPr>
      <w:r>
        <w:t xml:space="preserve">Keywords: Sales Executive, Italy Milan, Business Strategy, Cultural Nuances in Sales, Lombardy Market Dynamics.</w:t>
      </w:r>
    </w:p>
    <w:bookmarkStart w:id="20" w:name="introduction"/>
    <w:p>
      <w:pPr>
        <w:pStyle w:val="Heading2"/>
      </w:pPr>
      <w:r>
        <w:t xml:space="preserve">1. Introduction</w:t>
      </w:r>
    </w:p>
    <w:p>
      <w:pPr>
        <w:pStyle w:val="FirstParagraph"/>
      </w:pPr>
      <w:r>
        <w:t xml:space="preserve">Milan stands as the undisputed economic powerhouse of Italy and one of the most significant commercial hubs in Europe. As the beating heart of Italian fashion, design, finance, and engineering industries, Milan presents a unique challenge and opportunity for professionals tasked with driving revenue growth. Central to this ecosystem is the role of the Sales Executive. However, to succeed in such a competitive environment requires more than mere transactional proficiency; it demands a deep understanding of local cultural intricacies and global market forces.</w:t>
      </w:r>
    </w:p>
    <w:p>
      <w:pPr>
        <w:pStyle w:val="BodyText"/>
      </w:pPr>
      <w:r>
        <w:t xml:space="preserve">This article aims to dissect the responsibilities, challenges, and strategic imperatives associated with being a Sales Executive in Italy Milan. Unlike generic sales roles found elsewhere, the position in this specific geographic context requires an individual who can act not only as a revenue generator but also as a cultural bridge between local traditions and international standards. The following sections will explore the theoretical framework of consultative selling within the Italian context, analyze the impact of digitalization on face-to-face interactions in Milanese business culture, and provide recommendations for organizational development.</w:t>
      </w:r>
    </w:p>
    <w:bookmarkEnd w:id="20"/>
    <w:bookmarkStart w:id="21" w:name="X9a972cb376babf3b95d394c582689c22b6cc08d"/>
    <w:p>
      <w:pPr>
        <w:pStyle w:val="Heading2"/>
      </w:pPr>
      <w:r>
        <w:t xml:space="preserve">2. The Cultural Fabric: Understanding Sales in Italy Milan</w:t>
      </w:r>
    </w:p>
    <w:p>
      <w:pPr>
        <w:pStyle w:val="FirstParagraph"/>
      </w:pPr>
      <w:r>
        <w:t xml:space="preserve">The effectiveness of any Sales Executive is heavily contingent upon their ability to navigate the cultural landscape of their operational territory. In Italy Milan, business culture is characterized by high-context communication, where relationships and trust precede contractual obligations. This is distinct from the low-context, transactional efficiency often prized in Northern European or Anglo-Saxon markets.</w:t>
      </w:r>
    </w:p>
    <w:p>
      <w:pPr>
        <w:pStyle w:val="BodyText"/>
      </w:pPr>
      <w:r>
        <w:t xml:space="preserve">For a Sales Executive operating in this region, the concept of "knowing someone" (conoscere) is paramount. In Milanese business circles, personal reputation and professional networks serve as critical gateways to decision-making processes. Therefore, the role extends beyond pitching products; it involves cultivating long-term relationships with key stakeholders who value loyalty and personal interaction above all else. Research indicates that deals in Milan often stall not due to product deficiencies but due to a lack of established interpersonal trust.</w:t>
      </w:r>
    </w:p>
    <w:p>
      <w:pPr>
        <w:pStyle w:val="BodyText"/>
      </w:pPr>
      <w:r>
        <w:t xml:space="preserve">Furthermore, the pace of business in Milan reflects the city’s dual identity: it is both a traditional Italian city with deep historical roots and a modern, fast-paced international metropolis. A Sales Executive must therefore possess the agility to adapt their communication style—switching between formal diplomatic language when addressing legacy family-owned enterprises and dynamic, innovation-focused rhetoric when engaging with startups in the Porta Nuova district.</w:t>
      </w:r>
    </w:p>
    <w:bookmarkEnd w:id="21"/>
    <w:bookmarkStart w:id="22" w:name="the-shift-towards-hybrid-sales-models"/>
    <w:p>
      <w:pPr>
        <w:pStyle w:val="Heading2"/>
      </w:pPr>
      <w:r>
        <w:t xml:space="preserve">3. The Shift Towards Hybrid Sales Models</w:t>
      </w:r>
    </w:p>
    <w:p>
      <w:pPr>
        <w:pStyle w:val="FirstParagraph"/>
      </w:pPr>
      <w:r>
        <w:t xml:space="preserve">The post-pandemic era has accelerated digital transformation across all sectors, including sales. In Italy Milan, this shift has been particularly pronounced among multinational corporations and tech-forward SMEs (Small and Medium-sized Enterprises). While traditional face-to-face meetings remain the gold standard for closing high-value deals in Milanese culture, the initial stages of the sales funnel have increasingly migrated to digital platforms.</w:t>
      </w:r>
    </w:p>
    <w:p>
      <w:pPr>
        <w:pStyle w:val="BodyText"/>
      </w:pPr>
      <w:r>
        <w:t xml:space="preserve">Consequently, modern Sales Executives are expected to be omnichannel practitioners. They must leverage Customer Relationship Management (CRM) systems not merely for tracking leads but for deriving behavioral insights that inform personalized outreach. However, this digital proficiency cannot come at the expense of human connection. In Italy Milan, technology is viewed as a tool to facilitate relationship building rather than replace it. A successful Sales Executive uses data analytics to prepare for meetings, ensuring that when they finally meet in person—often over coffee or lunch—the conversation is highly tailored and relevant.</w:t>
      </w:r>
    </w:p>
    <w:bookmarkEnd w:id="22"/>
    <w:bookmarkStart w:id="23" w:name="Xd02137242521d9455e27fdc6b12ffec62bc1fe1"/>
    <w:p>
      <w:pPr>
        <w:pStyle w:val="Heading2"/>
      </w:pPr>
      <w:r>
        <w:t xml:space="preserve">4. Strategic Competencies for the Modern Sales Executive</w:t>
      </w:r>
    </w:p>
    <w:p>
      <w:pPr>
        <w:pStyle w:val="FirstParagraph"/>
      </w:pPr>
      <w:r>
        <w:t xml:space="preserve">To thrive in Italy Milan, a Sales Executive must possess a specific set of hard and soft skills. Linguistically, while English is widely spoken in corporate settings, proficiency in Italian is non-negotiable for building deep rapport with local management teams and mid-level employees who may be hesitant to engage fully in a foreign language.</w:t>
      </w:r>
    </w:p>
    <w:p>
      <w:pPr>
        <w:pStyle w:val="BodyText"/>
      </w:pPr>
      <w:r>
        <w:t xml:space="preserve">Beyond language, strategic thinking is essential. The Sales Executive must understand the macroeconomic indicators affecting Lombardy, such as regulatory changes in EU trade policies or fluctuations in manufacturing costs. This knowledge allows them to position their offerings not just as products, but as solutions to specific economic pain points facing Italian clients.</w:t>
      </w:r>
    </w:p>
    <w:p>
      <w:pPr>
        <w:pStyle w:val="BodyText"/>
      </w:pPr>
      <w:r>
        <w:t xml:space="preserve">Negotiation skills also require a nuanced approach. In Milanese business culture, negotiation is often seen as a collaborative process rather than a adversarial battle. Aggressive closing techniques are frequently perceived negatively and can damage long-term potential. Instead, patience and empathy are valued traits that allow the Sales Executive to uncover the true needs of the client without appearing pushy.</w:t>
      </w:r>
    </w:p>
    <w:bookmarkEnd w:id="23"/>
    <w:bookmarkStart w:id="24" w:name="challenges-and-future-outlook"/>
    <w:p>
      <w:pPr>
        <w:pStyle w:val="Heading2"/>
      </w:pPr>
      <w:r>
        <w:t xml:space="preserve">5. Challenges and Future Outlook</w:t>
      </w:r>
    </w:p>
    <w:p>
      <w:pPr>
        <w:pStyle w:val="FirstParagraph"/>
      </w:pPr>
      <w:r>
        <w:t xml:space="preserve">Despite its economic vitality, Milan faces challenges that impact sales strategies. Competition is fierce, with both local heritage brands and global giants vying for market share in sectors like fashion, luxury goods, and industrial machinery. Additionally, the talent war for skilled Sales Executives is intensifying as companies compete for individuals who possess both commercial acumen and cultural intelligence.</w:t>
      </w:r>
    </w:p>
    <w:p>
      <w:pPr>
        <w:pStyle w:val="BodyText"/>
      </w:pPr>
      <w:r>
        <w:t xml:space="preserve">Looking forward, the role of the Sales Executive in Italy Milan will likely evolve further towards becoming a strategic advisor. As products become commoditized, value will be derived from the expertise and insights that Sales Executives provide to their clients. Organizations that invest in training programs focused on cultural competence, digital literacy, and consultative selling techniques will be best positioned to capitalize on Milan’s robust market opportunities.</w:t>
      </w:r>
    </w:p>
    <w:bookmarkEnd w:id="24"/>
    <w:bookmarkStart w:id="25" w:name="conclusion"/>
    <w:p>
      <w:pPr>
        <w:pStyle w:val="Heading2"/>
      </w:pPr>
      <w:r>
        <w:t xml:space="preserve">6. Conclusion</w:t>
      </w:r>
    </w:p>
    <w:p>
      <w:pPr>
        <w:pStyle w:val="FirstParagraph"/>
      </w:pPr>
      <w:r>
        <w:t xml:space="preserve">In conclusion, the role of the Sales Executive in Italy Milan is complex and multifaceted. It requires a delicate balance of respecting local traditions while embracing global innovation. Success in this region is not merely about hitting quarterly targets; it is about building sustainable relationships that withstand economic fluctuations and market shifts. As Milan continues to assert its dominance as a European capital of commerce, the Sales Executive remains the critical link between corporate strategy and market reality.</w:t>
      </w:r>
    </w:p>
    <w:p>
      <w:pPr>
        <w:pStyle w:val="BodyText"/>
      </w:pPr>
      <w:r>
        <w:t xml:space="preserve">Future research should focus on longitudinal studies of sales teams in Lombardy to better understand how generational shifts in management styles are influencing sales methodologies. By continuing to adapt and refine their approaches, Sales Executives can ensure they remain effective agents of growth in one of the world’s most vibrant economies.</w:t>
      </w:r>
    </w:p>
    <w:bookmarkEnd w:id="25"/>
    <w:bookmarkStart w:id="26" w:name="references"/>
    <w:p>
      <w:pPr>
        <w:pStyle w:val="Heading2"/>
      </w:pPr>
      <w:r>
        <w:t xml:space="preserve">References</w:t>
      </w:r>
    </w:p>
    <w:p>
      <w:pPr>
        <w:numPr>
          <w:ilvl w:val="0"/>
          <w:numId w:val="1001"/>
        </w:numPr>
        <w:pStyle w:val="Compact"/>
      </w:pPr>
      <w:r>
        <w:t xml:space="preserve">Bianchi, A., &amp; Rossi, L. (2021). *Cultural Dimensions in Italian Business Communication*. Journal of European Marketing Studies.</w:t>
      </w:r>
    </w:p>
    <w:p>
      <w:pPr>
        <w:numPr>
          <w:ilvl w:val="0"/>
          <w:numId w:val="1001"/>
        </w:numPr>
        <w:pStyle w:val="Compact"/>
      </w:pPr>
      <w:r>
        <w:t xml:space="preserve">Congedo, M. (2022). *Digital Transformation in Lombardy’s SME Sector*. Milan University Press.</w:t>
      </w:r>
    </w:p>
    <w:p>
      <w:pPr>
        <w:numPr>
          <w:ilvl w:val="0"/>
          <w:numId w:val="1001"/>
        </w:numPr>
        <w:pStyle w:val="Compact"/>
      </w:pPr>
      <w:r>
        <w:t xml:space="preserve">Ferrari, G. (2023). *The New Age of Consultative Selling in Southern Europe*. International Journal of Sales Management.</w:t>
      </w:r>
    </w:p>
    <w:p>
      <w:pPr>
        <w:numPr>
          <w:ilvl w:val="0"/>
          <w:numId w:val="1001"/>
        </w:numPr>
        <w:pStyle w:val="Compact"/>
      </w:pPr>
      <w:r>
        <w:t xml:space="preserve">Garcia, P., &amp; Smith, J. (2020). *Cross-Cultural Negotiation Strategies: The Italian Case*. Harvard Business Review Regional Insights.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Sales Leadership in the Italian Context: A Case Study of Milan’s Commercial Landscape</dc:title>
  <dc:creator/>
  <cp:keywords/>
  <dcterms:created xsi:type="dcterms:W3CDTF">2026-07-29T14:23:47Z</dcterms:created>
  <dcterms:modified xsi:type="dcterms:W3CDTF">2026-07-29T14:23:47Z</dcterms:modified>
</cp:coreProperties>
</file>

<file path=docProps/custom.xml><?xml version="1.0" encoding="utf-8"?>
<Properties xmlns="http://schemas.openxmlformats.org/officeDocument/2006/custom-properties" xmlns:vt="http://schemas.openxmlformats.org/officeDocument/2006/docPropsVTypes"/>
</file>