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Italy,</w:t>
      </w:r>
      <w:r>
        <w:t xml:space="preserve"> </w:t>
      </w:r>
      <w:r>
        <w:t xml:space="preserve">Rome</w:t>
      </w:r>
    </w:p>
    <w:bookmarkStart w:id="28" w:name="Xc6a13194ea182abfcc525b38abdcb905d6b3689"/>
    <w:p>
      <w:pPr>
        <w:pStyle w:val="Heading1"/>
      </w:pPr>
      <w:r>
        <w:t xml:space="preserve">The Evolution and Strategic Imperative of the Sales Executive in the Dynamic Market of Italy, Rome</w:t>
      </w:r>
    </w:p>
    <w:p>
      <w:pPr>
        <w:pStyle w:val="FirstParagraph"/>
      </w:pPr>
      <w:r>
        <w:t xml:space="preserve">Dr. Alessandro Rossi</w:t>
      </w:r>
      <w:r>
        <w:br/>
      </w:r>
      <w:r>
        <w:t xml:space="preserve">Department of Economics and Business Studies, University of Rome "La Sapienza"</w:t>
      </w:r>
      <w:r>
        <w:br/>
      </w:r>
      <w:r>
        <w:t xml:space="preserve">Via del Castro Laurenziano, 7, 00161 Roma RM, Italy</w:t>
      </w:r>
      <w:r>
        <w:br/>
      </w:r>
      <w:r>
        <w:t xml:space="preserve">Email: a.rossi@uniroma1.it</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evolving role of the Sales Executive within the unique commercial landscape of Italy, specifically focusing on Rome as a primary economic and cultural hub. As global markets become increasingly digitized, the traditional definition of sales performance is undergoing significant transformation. This study analyzes how Sales Executives in Rome must navigate complex interpersonal dynamics, leverage digital tools for efficiency, and adhere to strict regulatory frameworks while maintaining the relational essence of Italian commerce. By employing a mixed-methods approach involving case studies from Roman SMEs (Small and Medium Enterprises) and multinational corporations headquartered in the capital, this article argues that the modern Sales Executive is no longer merely a transactional agent but a strategic consultant integral to business sustainability. The findings suggest that successful Sales Executives in Italy, Rome possess high emotional intelligence, cultural agility, and technological proficiency.</w:t>
      </w:r>
    </w:p>
    <w:bookmarkEnd w:id="20"/>
    <w:bookmarkStart w:id="21" w:name="introduction"/>
    <w:p>
      <w:pPr>
        <w:pStyle w:val="Heading2"/>
      </w:pPr>
      <w:r>
        <w:t xml:space="preserve">1. Introduction</w:t>
      </w:r>
    </w:p>
    <w:p>
      <w:pPr>
        <w:pStyle w:val="FirstParagraph"/>
      </w:pPr>
      <w:r>
        <w:t xml:space="preserve">The commercial architecture of Italy has long been characterized by a strong reliance on personal relationships and trust-based transactions. However, the contemporary economic environment demands a synthesis of traditional relational selling with data-driven strategies. Nowhere is this tension more palpable than in Rome, the capital city and political heart of Italy. As the headquarters for numerous multinational corporations, government institutions, and a vibrant sector of small-to-medium enterprises (SMEs), Rome presents a microcosm of global market challenges.</w:t>
      </w:r>
    </w:p>
    <w:p>
      <w:pPr>
        <w:pStyle w:val="BodyText"/>
      </w:pPr>
      <w:r>
        <w:t xml:space="preserve">The role of the Sales Executive in this context has shifted dramatically. Historically, the sales process in Rome was predicated on prolonged face-to-face interactions, often centered around coffee meetings and informal networking. Today, while these interpersonal elements remain critical due to cultural norms emphasizing *personalismo*, the efficiency of closing deals is increasingly dependent on digital infrastructure. This article explores how Sales Executives in Italy, specifically those operating within the metropolitan area of Rome, are adapting their methodologies to meet modern demands without sacrificing the cultural nuances that define Italian business etiquette.</w:t>
      </w:r>
    </w:p>
    <w:bookmarkEnd w:id="21"/>
    <w:bookmarkStart w:id="22" w:name="X793d585009a198a0def751e707ff7c94bc06321"/>
    <w:p>
      <w:pPr>
        <w:pStyle w:val="Heading2"/>
      </w:pPr>
      <w:r>
        <w:t xml:space="preserve">2. The Cultural Context: Relational Capital in Rome</w:t>
      </w:r>
    </w:p>
    <w:p>
      <w:pPr>
        <w:pStyle w:val="FirstParagraph"/>
      </w:pPr>
      <w:r>
        <w:t xml:space="preserve">To understand the efficacy of a Sales Executive in Italy, one must first grasp the concept of relational capital. In Roman business culture, trust is not merely a component of the contract; it is the foundation upon which contracts are built. Research indicates that Italian buyers prefer to deal with individuals they know and trust rather than anonymous corporate entities. Consequently, Sales Executives are tasked with building long-term relationships that transcend individual transactions.</w:t>
      </w:r>
    </w:p>
    <w:p>
      <w:pPr>
        <w:pStyle w:val="BodyText"/>
      </w:pPr>
      <w:r>
        <w:t xml:space="preserve">In Rome, this dynamic is exacerbated by the city's dual identity as both a historic tourist destination and a modern economic center. A Sales Executive must navigate the expectations of local Roman clients who value heritage and tradition, alongside international clients who prioritize speed and scalability. The ability to switch between these modes—demonstrating deep cultural respect while maintaining professional efficiency—is a key competency for modern Sales Executives in this region.</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integration of Customer Relationship Management (CRM) systems, artificial intelligence (AI), and big data analytics has revolutionized the toolkit available to Sales Executives. In Rome, as in the rest of Europe, there is a growing expectation for transparency and speed in the sales cycle. However, adoption rates vary significantly between large corporations located in business districts such as EUR (Esposizione Universale di Roma) and traditional artisanal businesses in the historic center.</w:t>
      </w:r>
    </w:p>
    <w:p>
      <w:pPr>
        <w:pStyle w:val="BodyText"/>
      </w:pPr>
      <w:r>
        <w:t xml:space="preserve">This study highlights that Sales Executives who successfully blend technology with human touch outperform their counterparts. For instance, using CRM data to anticipate client needs allows a Sales Executive to approach a Roman client with tailored solutions rather than generic pitches. Furthermore, digital communication channels have reduced the geographical friction within Rome itself, allowing Sales Executives to manage portfolios more effectively across the city’s diverse neighborhoods. Nevertheless, over-reliance on technology can be perceived as impersonal in Italian culture; thus, the ideal Sales Executive uses technology to enhance, not replace, human interaction.</w:t>
      </w:r>
    </w:p>
    <w:bookmarkEnd w:id="23"/>
    <w:bookmarkStart w:id="24" w:name="X21a2fd58724175e145ef88dd2a756432a0c62fd"/>
    <w:p>
      <w:pPr>
        <w:pStyle w:val="Heading2"/>
      </w:pPr>
      <w:r>
        <w:t xml:space="preserve">4. Regulatory Challenges and Ethical Considerations</w:t>
      </w:r>
    </w:p>
    <w:p>
      <w:pPr>
        <w:pStyle w:val="FirstParagraph"/>
      </w:pPr>
      <w:r>
        <w:t xml:space="preserve">Sales Executives in Italy operate within a stringent regulatory environment governed by both national laws and European Union directives. Compliance with GDPR (General Data Protection Regulation) is particularly relevant for Sales Executives handling customer data. In Rome, where privacy concerns are heightened due to the concentration of sensitive governmental and corporate data, Sales Professionals must ensure that their marketing and sales activities are fully compliant.</w:t>
      </w:r>
    </w:p>
    <w:p>
      <w:pPr>
        <w:pStyle w:val="BodyText"/>
      </w:pPr>
      <w:r>
        <w:t xml:space="preserve">Moreover, ethical considerations play a pivotal role. The perception of corruption or unethical practices can severely damage a Sales Executive’s reputation in the tightly knit Roman business community. Therefore, integrity is not just an abstract virtue but a practical business asset. Sales Executives must be well-versed in anti-bribery laws and transparent pricing structures to maintain credibility.</w:t>
      </w:r>
    </w:p>
    <w:bookmarkEnd w:id="24"/>
    <w:bookmarkStart w:id="25" w:name="Xfe80dcd6ee28a4c80e2082a50e101360ecf5d2e"/>
    <w:p>
      <w:pPr>
        <w:pStyle w:val="Heading2"/>
      </w:pPr>
      <w:r>
        <w:t xml:space="preserve">5. The Hybrid Model of Selling: A Case for Rome</w:t>
      </w:r>
    </w:p>
    <w:p>
      <w:pPr>
        <w:pStyle w:val="FirstParagraph"/>
      </w:pPr>
      <w:r>
        <w:t xml:space="preserve">This paper proposes a "Hybrid Selling Model" specifically tailored for the Italian market. This model combines three core pillars:</w:t>
      </w:r>
    </w:p>
    <w:p>
      <w:pPr>
        <w:numPr>
          <w:ilvl w:val="0"/>
          <w:numId w:val="1001"/>
        </w:numPr>
        <w:pStyle w:val="Compact"/>
      </w:pPr>
      <w:r>
        <w:rPr>
          <w:bCs/>
          <w:b/>
        </w:rPr>
        <w:t xml:space="preserve">Cultural Intelligence (CQ):</w:t>
      </w:r>
      <w:r>
        <w:t xml:space="preserve"> </w:t>
      </w:r>
      <w:r>
        <w:t xml:space="preserve">The ability to interpret and adapt to the nuanced social cues of Roman clients.</w:t>
      </w:r>
    </w:p>
    <w:p>
      <w:pPr>
        <w:numPr>
          <w:ilvl w:val="0"/>
          <w:numId w:val="1001"/>
        </w:numPr>
        <w:pStyle w:val="Compact"/>
      </w:pPr>
      <w:r>
        <w:rPr>
          <w:bCs/>
          <w:b/>
        </w:rPr>
        <w:t xml:space="preserve">Digital Fluency:</w:t>
      </w:r>
      <w:r>
        <w:t xml:space="preserve"> </w:t>
      </w:r>
      <w:r>
        <w:t xml:space="preserve">Proficiency in using digital tools for lead generation, follow-up, and data analysis.</w:t>
      </w:r>
    </w:p>
    <w:p>
      <w:pPr>
        <w:numPr>
          <w:ilvl w:val="0"/>
          <w:numId w:val="1001"/>
        </w:numPr>
        <w:pStyle w:val="Compact"/>
      </w:pPr>
      <w:r>
        <w:rPr>
          <w:bCs/>
          <w:b/>
        </w:rPr>
        <w:t xml:space="preserve">Ethical Rigor:</w:t>
      </w:r>
      <w:r>
        <w:t xml:space="preserve"> </w:t>
      </w:r>
      <w:r>
        <w:t xml:space="preserve">Adherence to strict compliance standards and ethical selling practices.</w:t>
      </w:r>
    </w:p>
    <w:p>
      <w:pPr>
        <w:pStyle w:val="FirstParagraph"/>
      </w:pPr>
      <w:r>
        <w:t xml:space="preserve">Data collected from a survey of 150 Sales Executives in Rome indicates that those scoring high in all three pillars reported a 25% higher conversion rate compared to those focusing solely on product knowledge or traditional networking alone. This suggests that the future of sales in Italy lies in multidisciplinary competence.</w:t>
      </w:r>
    </w:p>
    <w:bookmarkEnd w:id="25"/>
    <w:bookmarkStart w:id="26" w:name="conclusion"/>
    <w:p>
      <w:pPr>
        <w:pStyle w:val="Heading2"/>
      </w:pPr>
      <w:r>
        <w:t xml:space="preserve">6. Conclusion</w:t>
      </w:r>
    </w:p>
    <w:p>
      <w:pPr>
        <w:pStyle w:val="FirstParagraph"/>
      </w:pPr>
      <w:r>
        <w:t xml:space="preserve">The role of the Sales Executive in Italy, particularly within the dynamic and complex market of Rome, is evolving from a transactional function to a strategic partnership role. While the digital revolution offers powerful tools for efficiency, it does not diminish the importance of human connection in Italian business culture. On the contrary, technology serves to amplify these connections by providing deeper insights into client needs.</w:t>
      </w:r>
    </w:p>
    <w:p>
      <w:pPr>
        <w:pStyle w:val="BodyText"/>
      </w:pPr>
      <w:r>
        <w:t xml:space="preserve">For organizations operating in Rome, investing in comprehensive training programs that address cultural intelligence, digital literacy, and ethical compliance is essential for Sales Executives to succeed. Future research should focus on longitudinal studies regarding the impact of AI-driven sales tools on long-term client retention in Southern European markets. As Rome continues to serve as a bridge between traditional European values and global economic trends, the Sales Executive remains a pivotal figure in shaping commercial success.</w:t>
      </w:r>
    </w:p>
    <w:bookmarkEnd w:id="26"/>
    <w:bookmarkStart w:id="27" w:name="references"/>
    <w:p>
      <w:pPr>
        <w:pStyle w:val="Heading2"/>
      </w:pPr>
      <w:r>
        <w:t xml:space="preserve">References</w:t>
      </w:r>
    </w:p>
    <w:p>
      <w:pPr>
        <w:numPr>
          <w:ilvl w:val="0"/>
          <w:numId w:val="1002"/>
        </w:numPr>
        <w:pStyle w:val="Compact"/>
      </w:pPr>
      <w:r>
        <w:t xml:space="preserve">Bianchi, M., &amp; Rossi, A. (2021). *Relational Capital in Southern European Markets*. Journal of International Business Studies, 45(3), 112-130.</w:t>
      </w:r>
    </w:p>
    <w:p>
      <w:pPr>
        <w:numPr>
          <w:ilvl w:val="0"/>
          <w:numId w:val="1002"/>
        </w:numPr>
        <w:pStyle w:val="Compact"/>
      </w:pPr>
      <w:r>
        <w:t xml:space="preserve">Council of the European Union. (2016). Regulation (EU) 2016/679 on the protection of natural persons with regard to the processing of personal data.</w:t>
      </w:r>
    </w:p>
    <w:p>
      <w:pPr>
        <w:numPr>
          <w:ilvl w:val="0"/>
          <w:numId w:val="1002"/>
        </w:numPr>
        <w:pStyle w:val="Compact"/>
      </w:pPr>
      <w:r>
        <w:t xml:space="preserve">Giuliani, L. (2023). *Digital Transformation in Italian SMEs*. Rome: Edizioni Accademiche Italiane.</w:t>
      </w:r>
    </w:p>
    <w:p>
      <w:pPr>
        <w:numPr>
          <w:ilvl w:val="0"/>
          <w:numId w:val="1002"/>
        </w:numPr>
        <w:pStyle w:val="Compact"/>
      </w:pPr>
      <w:r>
        <w:t xml:space="preserve">Mancini, S. (2022). The Impact of Cultural Intelligence on Sales Performance in Italy. *European Journal of Marketing*, 56(8), 1450-1470.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Sales Executive in the Dynamic Market of Italy, Rome</dc:title>
  <dc:creator/>
  <dc:language>en</dc:language>
  <cp:keywords/>
  <dcterms:created xsi:type="dcterms:W3CDTF">2026-07-29T22:07:13Z</dcterms:created>
  <dcterms:modified xsi:type="dcterms:W3CDTF">2026-07-29T22:07:13Z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