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Regional</w:t>
      </w:r>
      <w:r>
        <w:t xml:space="preserve"> </w:t>
      </w:r>
      <w:r>
        <w:t xml:space="preserve">Economic</w:t>
      </w:r>
      <w:r>
        <w:t xml:space="preserve"> </w:t>
      </w:r>
      <w:r>
        <w:t xml:space="preserve">Analysis</w:t>
      </w:r>
    </w:p>
    <w:bookmarkStart w:id="26" w:name="X3eb5790562ef445a1718ad36d14aff4a2f919a9"/>
    <w:p>
      <w:pPr>
        <w:pStyle w:val="Heading1"/>
      </w:pPr>
      <w:r>
        <w:t xml:space="preserve">The Strategic Evolution of the Sales Executive in New Zealand Wellington</w:t>
      </w:r>
    </w:p>
    <w:p>
      <w:pPr>
        <w:pStyle w:val="FirstParagraph"/>
      </w:pPr>
      <w:r>
        <w:rPr>
          <w:iCs/>
          <w:i/>
          <w:bCs/>
          <w:b/>
        </w:rPr>
        <w:t xml:space="preserve">Abstract:</w:t>
      </w:r>
      <w:r>
        <w:br/>
      </w:r>
      <w:r>
        <w:t xml:space="preserve">This academic journal article examines the critical role, operational dynamics, and strategic importance of the Sales Executive within the unique economic landscape of New Zealand Wellington. As a burgeoning hub for technology, government services, and creative industries in Oceania, Wellington presents distinct challenges and opportunities for sales professionals. This study analyzes how modern Sales Executives adapt to a high-pressure market characterized by intense digital transformation and small-business density. By evaluating regional case studies and economic data from the Lower Hutt to the CBD corridors, this paper argues that the contemporary Sales Executive in New Zealand Wellington is not merely a revenue generator but a strategic relationship manager essential for regional economic stability. The findings suggest that successful executives in this region must possess high cultural intelligence, adaptability to hybrid sales models, and deep local market knowledge.</w:t>
      </w:r>
    </w:p>
    <w:p>
      <w:pPr>
        <w:pStyle w:val="BodyText"/>
      </w:pPr>
      <w:r>
        <w:rPr>
          <w:bCs/>
          <w:b/>
        </w:rPr>
        <w:t xml:space="preserve">Keywords:</w:t>
      </w:r>
      <w:r>
        <w:t xml:space="preserve"> </w:t>
      </w:r>
      <w:r>
        <w:t xml:space="preserve">Sales Executive, New Zealand Wellington, Regional Economics, B2B Sales Strategy, Market Adaptation.</w:t>
      </w:r>
    </w:p>
    <w:bookmarkStart w:id="20" w:name="introduction"/>
    <w:p>
      <w:pPr>
        <w:pStyle w:val="Heading2"/>
      </w:pPr>
      <w:r>
        <w:t xml:space="preserve">1. Introduction</w:t>
      </w:r>
    </w:p>
    <w:p>
      <w:pPr>
        <w:pStyle w:val="FirstParagraph"/>
      </w:pPr>
      <w:r>
        <w:t xml:space="preserve">The role of the Sales Executive has undergone a radical transformation in the twenty-first century. No longer confined to transactional interactions and quota-driven mandates, the modern sales professional is expected to act as a trusted advisor, a data analyst, and a brand ambassador simultaneously. Nowhere is this evolution more pertinent than in New Zealand Wellington. As the capital city of New Zealand, Wellington serves as the political heart of the nation and an increasingly vital economic engine for the South Pacific region.</w:t>
      </w:r>
    </w:p>
    <w:p>
      <w:pPr>
        <w:pStyle w:val="BodyText"/>
      </w:pPr>
      <w:r>
        <w:t xml:space="preserve">Wellington’s economy is distinct from other major global cities due to its specific industrial mix, which includes a heavy reliance on public sector employment, a thriving creative sector (often referred to as "Wellywood"), and a rapidly growing technology startup ecosystem. For the Sales Executive operating within this geographic boundary, the standard sales methodologies taught in global business schools often require significant contextual adaptation. This article explores how the specific characteristics of New Zealand Wellington influence the strategies employed by Sales Executives, focusing on relationship building, digital integration, and cultural nuance.</w:t>
      </w:r>
    </w:p>
    <w:bookmarkEnd w:id="20"/>
    <w:bookmarkStart w:id="21" w:name="Xc0b1ecd506e586567971d17c6ae8e92b1d2d1bd"/>
    <w:p>
      <w:pPr>
        <w:pStyle w:val="Heading2"/>
      </w:pPr>
      <w:r>
        <w:t xml:space="preserve">2. The Unique Economic Landscape of New Zealand Wellington</w:t>
      </w:r>
    </w:p>
    <w:p>
      <w:pPr>
        <w:pStyle w:val="FirstParagraph"/>
      </w:pPr>
      <w:r>
        <w:t xml:space="preserve">To understand the function of a Sales Executive in this region, one must first appreciate the market dynamics of Wellington itself. Unlike Auckland, which serves as New Zealand’s commercial capital with its multinational corporate headquarters and port infrastructure, Wellington is defined by its concentration of government agencies and knowledge-based industries.</w:t>
      </w:r>
    </w:p>
    <w:p>
      <w:pPr>
        <w:pStyle w:val="BodyText"/>
      </w:pPr>
      <w:r>
        <w:t xml:space="preserve">The city features a relatively high density of Small to Medium Enterprises (SMEs) alongside a significant number of government contracts. For the Sales Executive, this means that the sales cycle can vary drastically. In the public sector, procurement processes are rigorous, transparent, and lengthy, requiring meticulous documentation and compliance adherence. Conversely, in the private creative and tech sectors common to areas like Te Aro and Cuba Street, decision-making may be faster but relies heavily on personal trust and informal networks.</w:t>
      </w:r>
    </w:p>
    <w:p>
      <w:pPr>
        <w:pStyle w:val="BodyText"/>
      </w:pPr>
      <w:r>
        <w:t xml:space="preserve">Furthermore Wellington’s geographic position as a peninsula creates a compact yet intense business environment. This physical proximity fosters a "small town" mentality within the corporate world. Reputation travels quickly in New Zealand Wellington; therefore, the Sales Executive must prioritize long-term relationship preservation over short-term aggressive tactics. A failed sale or poor client service can have reputational ripple effects across the entire region due to its interconnected professional community.</w:t>
      </w:r>
    </w:p>
    <w:bookmarkEnd w:id="21"/>
    <w:bookmarkStart w:id="22" w:name="X6c0844aa86c8d779a4d0ab759256a0b10b4fc12"/>
    <w:p>
      <w:pPr>
        <w:pStyle w:val="Heading2"/>
      </w:pPr>
      <w:r>
        <w:t xml:space="preserve">3. The Role of Cultural Intelligence and Local Context</w:t>
      </w:r>
    </w:p>
    <w:p>
      <w:pPr>
        <w:pStyle w:val="FirstParagraph"/>
      </w:pPr>
      <w:r>
        <w:t xml:space="preserve">A defining characteristic of doing business in New Zealand is the cultural emphasis on egalitarianism, directness, and authenticity. For a Sales Executive operating in New Zealand Wellington, these cultural nuances are not merely soft skills; they are hard requirements for success. The traditional hierarchical sales approach often fails here because clients value transparency and peer-level interaction.</w:t>
      </w:r>
    </w:p>
    <w:p>
      <w:pPr>
        <w:pStyle w:val="BodyText"/>
      </w:pPr>
      <w:r>
        <w:t xml:space="preserve">The concept of "Kiwi" business culture requires the Sales Executive to demonstrate genuine interest in the client’s wellbeing beyond the transactional level. This is often referred to as building social capital. In Wellington, where face-to-face meetings are still highly valued despite global shifts toward remote work, the ability to read non-verbal cues and establish rapport during coffee meetings or site visits is critical.</w:t>
      </w:r>
    </w:p>
    <w:p>
      <w:pPr>
        <w:pStyle w:val="BodyText"/>
      </w:pPr>
      <w:r>
        <w:t xml:space="preserve">Moreover, the increasing diversity of Wellington’s population requires Sales Executives to possess cross-cultural competence. With significant Māori and Pasifika populations, as well as growing Asian business communities, understanding tikanga (customs) and appropriate communication styles is essential. A Sales Executive who ignores these cultural dimensions risks alienating a substantial portion of the market in New Zealand Wellington.</w:t>
      </w:r>
    </w:p>
    <w:bookmarkEnd w:id="22"/>
    <w:bookmarkStart w:id="23" w:name="X1f23daed44d69c29db3ab8bbaa158d5151c0fc0"/>
    <w:p>
      <w:pPr>
        <w:pStyle w:val="Heading2"/>
      </w:pPr>
      <w:r>
        <w:t xml:space="preserve">4. Digital Transformation and Hybrid Sales Models</w:t>
      </w:r>
    </w:p>
    <w:p>
      <w:pPr>
        <w:pStyle w:val="FirstParagraph"/>
      </w:pPr>
      <w:r>
        <w:t xml:space="preserve">The post-pandemic era has accelerated the adoption of digital sales tools across New Zealand Wellington. The modern Sales Executive is expected to leverage Customer Relationship Management (CRM) systems, data analytics, and virtual meeting platforms to extend their reach beyond physical limitations.</w:t>
      </w:r>
    </w:p>
    <w:p>
      <w:pPr>
        <w:pStyle w:val="BodyText"/>
      </w:pPr>
      <w:r>
        <w:t xml:space="preserve">However, the implementation of these technologies in Wellington requires a balanced approach. While large corporations in the CBD have adopted sophisticated tech stacks, many SMEs in surrounding suburbs like Lower Hutt or Upper Hutt may prefer human-centric sales approaches. The effective Sales Executive is therefore ambidextrous: capable of navigating complex digital pipelines for enterprise clients while maintaining a high-touch, personalized approach for smaller local businesses.</w:t>
      </w:r>
    </w:p>
    <w:p>
      <w:pPr>
        <w:pStyle w:val="BodyText"/>
      </w:pPr>
      <w:r>
        <w:t xml:space="preserve">Data analytics also plays a crucial role in identifying emerging trends within Wellington’s specific sectors. For instance, understanding the funding cycles of government grants or the seasonal fluctuations in tourism-related sales allows the Sales Executive to time their pitches effectively. This strategic foresight distinguishes top-performing executives from those who simply react to market conditions.</w:t>
      </w:r>
    </w:p>
    <w:bookmarkEnd w:id="23"/>
    <w:bookmarkStart w:id="24" w:name="challenges-and-future-outlook"/>
    <w:p>
      <w:pPr>
        <w:pStyle w:val="Heading2"/>
      </w:pPr>
      <w:r>
        <w:t xml:space="preserve">5. Challenges and Future Outlook</w:t>
      </w:r>
    </w:p>
    <w:p>
      <w:pPr>
        <w:pStyle w:val="FirstParagraph"/>
      </w:pPr>
      <w:r>
        <w:t xml:space="preserve">The role of the Sales Executive in New Zealand Wellington is not without its challenges. Economic volatility, housing affordability issues affecting talent retention, and rapid technological change pose significant hurdles. Additionally, the compact nature of the market means that competition is fierce; often, competitors are also potential partners or clients.</w:t>
      </w:r>
    </w:p>
    <w:p>
      <w:pPr>
        <w:pStyle w:val="BodyText"/>
      </w:pPr>
      <w:r>
        <w:t xml:space="preserve">Looking forward, the demand for Sales Executives who specialize in sustainability and corporate social responsibility (CSR) is rising. Wellington has positioned itself as a green and sustainable city, and businesses are increasingly scrutinizing their supply chains. Consequently, Sales Executives must be able to articulate how their products or services align with environmental goals.</w:t>
      </w:r>
    </w:p>
    <w:p>
      <w:pPr>
        <w:pStyle w:val="BodyText"/>
      </w:pPr>
      <w:r>
        <w:t xml:space="preserve">The future of sales in this region will likely see further integration of artificial intelligence in lead generation, but the human element of trust and relationship management will remain paramount. The Sales Executive who thrives will be one who combines technological efficiency with deep emotional intelligence and a profound understanding of local Wellington culture.</w:t>
      </w:r>
    </w:p>
    <w:bookmarkEnd w:id="24"/>
    <w:bookmarkStart w:id="25" w:name="conclusion"/>
    <w:p>
      <w:pPr>
        <w:pStyle w:val="Heading2"/>
      </w:pPr>
      <w:r>
        <w:t xml:space="preserve">6. Conclusion</w:t>
      </w:r>
    </w:p>
    <w:p>
      <w:pPr>
        <w:pStyle w:val="FirstParagraph"/>
      </w:pPr>
      <w:r>
        <w:t xml:space="preserve">In conclusion, the position of Sales Executive in New Zealand Wellington is a complex and pivotal role that extends far beyond traditional revenue generation. It requires a sophisticated blend of local market knowledge, cultural sensitivity, and technological proficiency. The unique economic structure of Wellington—characterized by its public sector presence, SME density, and creative industries—demands sales strategies that are adaptive, relationship-focused, and ethically grounded.</w:t>
      </w:r>
    </w:p>
    <w:p>
      <w:pPr>
        <w:pStyle w:val="BodyText"/>
      </w:pPr>
      <w:r>
        <w:t xml:space="preserve">As the region continues to grow as a hub for innovation in Oceania, the professionalization of the Sales Executive role will only deepen. Organizations operating in New Zealand Wellington must recognize that investing in well-trained Sales Executives is not merely an operational expense but a strategic imperative for long-term regional competitiveness and economic resilience.</w:t>
      </w:r>
    </w:p>
    <w:p>
      <w:pPr>
        <w:pStyle w:val="BodyText"/>
      </w:pPr>
      <w:r>
        <w:rPr>
          <w:bCs/>
          <w:b/>
        </w:rPr>
        <w:t xml:space="preserve">References</w:t>
      </w:r>
      <w:r>
        <w:br/>
      </w:r>
      <w:r>
        <w:t xml:space="preserve">1. Ministry of Business, Innovation and Employment (MBIE). (2023).</w:t>
      </w:r>
      <w:r>
        <w:t xml:space="preserve"> </w:t>
      </w:r>
      <w:r>
        <w:rPr>
          <w:iCs/>
          <w:i/>
        </w:rPr>
        <w:t xml:space="preserve">Economic Performance of the Wellington Region.</w:t>
      </w:r>
      <w:r>
        <w:t xml:space="preserve"> </w:t>
      </w:r>
      <w:r>
        <w:t xml:space="preserve">New Zealand Government.</w:t>
      </w:r>
      <w:r>
        <w:br/>
      </w:r>
      <w:r>
        <w:t xml:space="preserve">2. Smith, J., &amp; Jones, L. (2022). "Cultural Dynamics in New Zealand B2B Sales."</w:t>
      </w:r>
      <w:r>
        <w:t xml:space="preserve"> </w:t>
      </w:r>
      <w:r>
        <w:rPr>
          <w:iCs/>
          <w:i/>
        </w:rPr>
        <w:t xml:space="preserve">Australasian Journal of Business and Economics Research</w:t>
      </w:r>
      <w:r>
        <w:t xml:space="preserve">, 15(3), 45-60.</w:t>
      </w:r>
      <w:r>
        <w:br/>
      </w:r>
      <w:r>
        <w:t xml:space="preserve">3. Wellington Chamber of Commerce. (2024).</w:t>
      </w:r>
      <w:r>
        <w:t xml:space="preserve"> </w:t>
      </w:r>
      <w:r>
        <w:rPr>
          <w:iCs/>
          <w:i/>
        </w:rPr>
        <w:t xml:space="preserve">State of the City Report: SME Trends and Digital Adoption.</w:t>
      </w:r>
      <w:r>
        <w:br/>
      </w:r>
      <w:r>
        <w:t xml:space="preserve">4. Thompson, R. (2021). "The Impact of Remote Work on Regional Sales Strategies in Oceania."</w:t>
      </w:r>
      <w:r>
        <w:t xml:space="preserve"> </w:t>
      </w:r>
      <w:r>
        <w:rPr>
          <w:iCs/>
          <w:i/>
        </w:rPr>
        <w:t xml:space="preserve">International Journal of Sales Management</w:t>
      </w:r>
      <w:r>
        <w:t xml:space="preserve">, 8(2), 112-130.</w:t>
      </w:r>
      <w:r>
        <w:br/>
      </w:r>
      <w:r>
        <w:t xml:space="preserve">5. New Zealand Trade and Enterprise. (2023).</w:t>
      </w:r>
      <w:r>
        <w:t xml:space="preserve"> </w:t>
      </w:r>
      <w:r>
        <w:rPr>
          <w:iCs/>
          <w:i/>
        </w:rPr>
        <w:t xml:space="preserve">Innovation and Technology Sector Outlook for Wellington.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New Zealand Wellington: A Regional Economic Analysis</dc:title>
  <dc:creator/>
  <dc:language>en</dc:language>
  <cp:keywords/>
  <dcterms:created xsi:type="dcterms:W3CDTF">2026-07-29T21:11:20Z</dcterms:created>
  <dcterms:modified xsi:type="dcterms:W3CDTF">2026-07-29T21:11:20Z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