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Karachi,</w:t>
      </w:r>
      <w:r>
        <w:t xml:space="preserve"> </w:t>
      </w:r>
      <w:r>
        <w:t xml:space="preserve">Pakistan</w:t>
      </w:r>
    </w:p>
    <w:bookmarkStart w:id="28" w:name="Xfe088c1ddffa70eac06267c67a070d5d4d371a2"/>
    <w:p>
      <w:pPr>
        <w:pStyle w:val="Heading1"/>
      </w:pPr>
      <w:r>
        <w:t xml:space="preserve">The Strategic Role of Sales Executives in the Evolving Economic Landscape of Karachi, Pakistan</w:t>
      </w:r>
    </w:p>
    <w:p>
      <w:pPr>
        <w:pStyle w:val="FirstParagraph"/>
      </w:pPr>
      <w:r>
        <w:rPr>
          <w:bCs/>
          <w:b/>
        </w:rPr>
        <w:t xml:space="preserve">A Journal Article on Market Dynamics and Professional Efficacy</w:t>
      </w:r>
    </w:p>
    <w:bookmarkStart w:id="20" w:name="abstract"/>
    <w:p>
      <w:pPr>
        <w:pStyle w:val="Heading3"/>
      </w:pPr>
      <w:r>
        <w:t xml:space="preserve">Abstract</w:t>
      </w:r>
    </w:p>
    <w:p>
      <w:pPr>
        <w:pStyle w:val="FirstParagraph"/>
      </w:pPr>
      <w:r>
        <w:t xml:space="preserve">This article examines the critical functions, challenges, and strategic imperatives of the Sales Executive role within Karachi, Pakistan. As Pakistan’s economic hub and largest seaport city, Karachi presents a unique microcosm of emerging market dynamics characterized by high volatility, intense competition among multinational corporations (MNCs) and local enterprises alike. Through an analysis of current socio-economic trends and consumer behavior in this metropolitan region, this paper argues that the modern Sales Executive must transcend traditional transactional roles to become strategic consultants who navigate infrastructural constraints, cultural nuances, and digital transformation. The findings suggest that successful adaptation to Karachi’s specific operational environment is contingent upon agility, relationship-building prowess, and technological integration.</w:t>
      </w:r>
    </w:p>
    <w:bookmarkEnd w:id="20"/>
    <w:bookmarkStart w:id="21" w:name="X3baa15de8c9587a80453410f88572da8b09a285"/>
    <w:p>
      <w:pPr>
        <w:pStyle w:val="Heading5"/>
      </w:pPr>
      <w:r>
        <w:rPr>
          <w:iCs/>
          <w:i/>
        </w:rPr>
        <w:t xml:space="preserve">Keywords:</w:t>
      </w:r>
      <w:r>
        <w:t xml:space="preserve"> </w:t>
      </w:r>
      <w:r>
        <w:t xml:space="preserve">Sales Executive, Pakistan Economy, Karachi Market Dynamics B2B Sales</w:t>
      </w:r>
    </w:p>
    <w:p>
      <w:pPr>
        <w:pStyle w:val="FirstParagraph"/>
      </w:pPr>
      <w:r>
        <w:t xml:space="preserve">1. Introduction</w:t>
      </w:r>
    </w:p>
    <w:p>
      <w:pPr>
        <w:pStyle w:val="BodyText"/>
      </w:pPr>
      <w:r>
        <w:t xml:space="preserve">The economic narrative of South Asia is increasingly intertwined with the performance of its urban centers. Among these, Karachi stands out as the undisputed commercial engine of Pakistan. Contributing significantly to the national gross domestic product (GDP), Karachi is not merely a city but a complex ecosystem of industries ranging from textiles and pharmaceuticals to information technology and logistics. Within this bustling metropolis, the role of the Sales Executive has evolved dramatically over the past decade. No longer confined to mere order acquisition, today’s Sales Executives in Pakistan are tasked with fostering long-term client relationships amidst economic instability.</w:t>
      </w:r>
    </w:p>
    <w:p>
      <w:pPr>
        <w:pStyle w:val="BodyText"/>
      </w:pPr>
      <w:r>
        <w:t xml:space="preserve">This article aims to dissect the multifaceted responsibilities of a Sales Executive operating specifically within Karachi. By contextualizing their role against the backdrop of local market realities, we can better understand how regional factors influence sales strategies, customer acquisition costs, and retention mechanisms. The discussion will explore the intersection of traditional business practices in Pakistan with modern global sales methodologies.</w:t>
      </w:r>
    </w:p>
    <w:p>
      <w:pPr>
        <w:pStyle w:val="BodyText"/>
      </w:pPr>
      <w:r>
        <w:t xml:space="preserve">2. The Karachi Context: Market Characteristics and Consumer Behavior</w:t>
      </w:r>
    </w:p>
    <w:p>
      <w:pPr>
        <w:pStyle w:val="BodyText"/>
      </w:pPr>
      <w:r>
        <w:t xml:space="preserve">To effectively understand the Sales Executive’s role, one must first appreciate the distinct characteristics of the Karachi market. As a port city, Karachi serves as the gateway for international trade into Pakistan. This status creates a diverse consumer base that ranges from high-net-worth individuals in upscale areas like Clifton and DHA (Defence Housing Authority) to vast middle-class populations in densely populated districts such as Lyari and Gulshan-e-Iqbal.</w:t>
      </w:r>
    </w:p>
    <w:bookmarkEnd w:id="21"/>
    <w:bookmarkStart w:id="22" w:name="X22088466ac6b4298a9eb5f2f3635576042bb679"/>
    <w:p>
      <w:pPr>
        <w:pStyle w:val="Heading3"/>
      </w:pPr>
      <w:r>
        <w:t xml:space="preserve">2.1 Economic Volatility and Inflationary Pressures</w:t>
      </w:r>
    </w:p>
    <w:p>
      <w:pPr>
        <w:pStyle w:val="FirstParagraph"/>
      </w:pPr>
      <w:r>
        <w:t xml:space="preserve">Pakistan has recently faced significant macroeconomic challenges, including high inflation rates, currency devaluation, and fluctuating interest rates. For a Sales Executive in Karachi, these factors directly impact consumer purchasing power. The modern executive must be adept at value propositioning—convincing clients that the cost of their product or service outweighs the immediate financial strain. This requires a deep understanding of local pricing sensitivities and the ability to tailor financial packages or credit terms that align with current economic realities.</w:t>
      </w:r>
    </w:p>
    <w:bookmarkEnd w:id="22"/>
    <w:bookmarkStart w:id="23" w:name="the-digital-divide-and-adoption"/>
    <w:p>
      <w:pPr>
        <w:pStyle w:val="Heading3"/>
      </w:pPr>
      <w:r>
        <w:t xml:space="preserve">2.2 The Digital Divide and Adoption</w:t>
      </w:r>
    </w:p>
    <w:p>
      <w:pPr>
        <w:pStyle w:val="FirstParagraph"/>
      </w:pPr>
      <w:r>
        <w:t xml:space="preserve">Karachi is witnessing a rapid digitization of commerce. With high mobile penetration rates, consumers in Pakistan are increasingly turning to e-commerce platforms and digital communication channels for business inquiries. However, a dichotomy remains: while urban professionals in Karachi readily adopt LinkedIn for B2B networking and WhatsApp Business for direct communication, traditional brick-and-mortar sectors still rely heavily on face-to-face interactions. The Sales Executive must therefore possess hybrid skills—proficient in digital CRM tools yet equally comfortable conducting negotiations over chai at a local dhaba or a formal corporate office.</w:t>
      </w:r>
    </w:p>
    <w:p>
      <w:pPr>
        <w:pStyle w:val="BodyText"/>
      </w:pPr>
      <w:r>
        <w:t xml:space="preserve">3. Core Responsibilities of the Sales Executive</w:t>
      </w:r>
    </w:p>
    <w:p>
      <w:pPr>
        <w:pStyle w:val="BodyText"/>
      </w:pPr>
      <w:r>
        <w:t xml:space="preserve">In the context of Pakistan’s competitive landscape, the duties of a Sales Executive extend beyond revenue generation.</w:t>
      </w:r>
    </w:p>
    <w:bookmarkEnd w:id="23"/>
    <w:bookmarkStart w:id="24" w:name="Xaa77ba2ec0b142d580502459906e27dc8923b14"/>
    <w:p>
      <w:pPr>
        <w:pStyle w:val="Heading3"/>
      </w:pPr>
      <w:r>
        <w:t xml:space="preserve">3.1 Relationship Management and Trust Building</w:t>
      </w:r>
    </w:p>
    <w:p>
      <w:pPr>
        <w:pStyle w:val="FirstParagraph"/>
      </w:pPr>
      <w:r>
        <w:t xml:space="preserve">In Pakistani business culture, trust is paramount. Business deals are often predicated on personal relationships rather than purely contractual obligations. A Sales Executive in Karachi spends a significant portion of their time building rapport with stakeholders. This involves understanding the hierarchical structures common in Pakistani family-owned businesses (SMEs) and navigating decision-making processes that may involve multiple family members or senior management tiers.</w:t>
      </w:r>
    </w:p>
    <w:bookmarkEnd w:id="24"/>
    <w:bookmarkStart w:id="25" w:name="X96288872135cc67aae9190eb4d62d1c458e6552"/>
    <w:p>
      <w:pPr>
        <w:pStyle w:val="Heading3"/>
      </w:pPr>
      <w:r>
        <w:t xml:space="preserve">3.2 Navigating Logistical and Infrastructural Challenges</w:t>
      </w:r>
    </w:p>
    <w:p>
      <w:pPr>
        <w:pStyle w:val="FirstParagraph"/>
      </w:pPr>
      <w:r>
        <w:t xml:space="preserve">Karhari faces well-documented logistical challenges, including traffic congestion and supply chain disruptions. Sales Executives must often act as logistical coordinators, ensuring that delivery timelines communicated to clients are realistic given the city’s infrastructure constraints. Proactive communication regarding potential delays is crucial to maintaining client satisfaction and preserving the reputation of the employing firm.</w:t>
      </w:r>
    </w:p>
    <w:p>
      <w:pPr>
        <w:pStyle w:val="BodyText"/>
      </w:pPr>
      <w:r>
        <w:t xml:space="preserve">4. Strategic Imperatives for Success</w:t>
      </w:r>
    </w:p>
    <w:bookmarkEnd w:id="25"/>
    <w:bookmarkStart w:id="26" w:name="data-driven-decision-making"/>
    <w:p>
      <w:pPr>
        <w:pStyle w:val="Heading3"/>
      </w:pPr>
      <w:r>
        <w:t xml:space="preserve">4.1 Data-Driven Decision Making</w:t>
      </w:r>
    </w:p>
    <w:p>
      <w:pPr>
        <w:pStyle w:val="FirstParagraph"/>
      </w:pPr>
      <w:r>
        <w:t xml:space="preserve">The traditional "gut feeling" approach to sales is being replaced by data analytics. Sales Executives in Karachi are increasingly expected to utilize market research data to identify emerging trends in specific districts or sectors. For instance, understanding the housing boom in certain outskirts of Karachi can guide real estate and construction material sales strategies.</w:t>
      </w:r>
    </w:p>
    <w:bookmarkEnd w:id="26"/>
    <w:bookmarkStart w:id="27" w:name="adaptability-and-resilience"/>
    <w:p>
      <w:pPr>
        <w:pStyle w:val="Heading3"/>
      </w:pPr>
      <w:r>
        <w:t xml:space="preserve">4.2 Adaptability and Resilience</w:t>
      </w:r>
    </w:p>
    <w:p>
      <w:pPr>
        <w:pStyle w:val="FirstParagraph"/>
      </w:pPr>
      <w:r>
        <w:t xml:space="preserve">The most successful Sales Executives in Pakistan demonstrate high levels of resilience. The ability to pivot strategies quickly in response to regulatory changes, such as new tax policies introduced by the Federal Board of Revenue, or sudden shifts in import duties is critical. Agility allows these professionals to turn potential setbacks into opportunities by offering alternative solutions that comply with new regulations.</w:t>
      </w:r>
    </w:p>
    <w:p>
      <w:pPr>
        <w:pStyle w:val="BodyText"/>
      </w:pPr>
      <w:r>
        <w:t xml:space="preserve">5. Conclusion</w:t>
      </w:r>
    </w:p>
    <w:p>
      <w:pPr>
        <w:pStyle w:val="BodyText"/>
      </w:pPr>
      <w:r>
        <w:t xml:space="preserve">The role of the Sales Executive in Karachi, Pakistan, is more complex and impactful than in many stable economies. It requires a unique blend of cultural intelligence, economic acumen, and technological proficiency. As Karachi continues to grow as a regional commercial hub, the demand for Sales Executives who can navigate this intricate environment will only increase. Organizations that invest in training their sales forces to understand these local nuances—ranging from inflationary pressures to digital adoption rates—will be better positioned to capture market share and drive sustainable growth.</w:t>
      </w:r>
    </w:p>
    <w:p>
      <w:pPr>
        <w:pStyle w:val="BodyText"/>
      </w:pPr>
      <w:r>
        <w:t xml:space="preserve">Future research should focus on longitudinal studies of how AI-driven sales tools are being integrated into the Pakistani market and their effectiveness in bridging the gap between traditional relationship-based selling and modern automated processes.</w:t>
      </w:r>
    </w:p>
    <w:p>
      <w:pPr>
        <w:pStyle w:val="BodyText"/>
      </w:pPr>
      <w:r>
        <w:t xml:space="preserve">References</w:t>
      </w:r>
    </w:p>
    <w:p>
      <w:pPr>
        <w:numPr>
          <w:ilvl w:val="0"/>
          <w:numId w:val="1001"/>
        </w:numPr>
        <w:pStyle w:val="Compact"/>
      </w:pPr>
      <w:r>
        <w:t xml:space="preserve">Pakistan Bureau of Statistics. (2023). *Economic Survey of Pakistan*. Government of Pakistan.</w:t>
      </w:r>
    </w:p>
    <w:p>
      <w:pPr>
        <w:numPr>
          <w:ilvl w:val="0"/>
          <w:numId w:val="1001"/>
        </w:numPr>
        <w:pStyle w:val="Compact"/>
      </w:pPr>
      <w:r>
        <w:t xml:space="preserve">Hussain, A., &amp; Khan, S. (2022). "Consumer Behavior in Emerging Markets: A Case Study of Karachi." *Journal of South Asian Business Studies*, 15(3), 45-60.</w:t>
      </w:r>
    </w:p>
    <w:p>
      <w:pPr>
        <w:numPr>
          <w:ilvl w:val="0"/>
          <w:numId w:val="1001"/>
        </w:numPr>
        <w:pStyle w:val="Compact"/>
      </w:pPr>
      <w:r>
        <w:t xml:space="preserve">Rizvi, M. (2021). "The Impact of Digital Transformation on Sales Strategies in Pakistan." *International Journal of Management and Entrepreneurship*, 8(2), 112-125.</w:t>
      </w:r>
    </w:p>
    <w:p>
      <w:pPr>
        <w:numPr>
          <w:ilvl w:val="0"/>
          <w:numId w:val="1001"/>
        </w:numPr>
        <w:pStyle w:val="Compact"/>
      </w:pPr>
      <w:r>
        <w:t xml:space="preserve">World Bank Group. (2023). *Pakistan Development Update: Navigating Economic Challenges*. World Bank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Sales Executives in the Evolving Economic Landscape of Karachi, Pakistan</dc:title>
  <dc:creator/>
  <dc:language>en</dc:language>
  <cp:keywords/>
  <dcterms:created xsi:type="dcterms:W3CDTF">2026-07-29T16:37:39Z</dcterms:created>
  <dcterms:modified xsi:type="dcterms:W3CDTF">2026-07-29T16:37:39Z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