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Qualitative</w:t>
      </w:r>
      <w:r>
        <w:t xml:space="preserve"> </w:t>
      </w:r>
      <w:r>
        <w:t xml:space="preserve">Analysis</w:t>
      </w:r>
    </w:p>
    <w:bookmarkStart w:id="33" w:name="Xe24181c85474fef4e83b90e14d00059ba4817df"/>
    <w:p>
      <w:pPr>
        <w:pStyle w:val="Heading1"/>
      </w:pPr>
      <w:r>
        <w:t xml:space="preserve">The Role and Strategic Evolution of the Sales Executive in Russia Saint Petersburg: A Qualitative Analysis</w:t>
      </w:r>
    </w:p>
    <w:p>
      <w:pPr>
        <w:pStyle w:val="FirstParagraph"/>
      </w:pPr>
      <w:r>
        <w:rPr>
          <w:bCs/>
          <w:b/>
        </w:rPr>
        <w:t xml:space="preserve">Jane Doe, Ph.D.</w:t>
      </w:r>
      <w:r>
        <w:br/>
      </w:r>
      <w:r>
        <w:rPr>
          <w:bCs/>
          <w:b/>
        </w:rPr>
        <w:t xml:space="preserve">Institute for Eastern European Business Studies</w:t>
      </w:r>
      <w:r>
        <w:br/>
      </w:r>
      <w:r>
        <w:rPr>
          <w:bCs/>
          <w:b/>
        </w:rPr>
        <w:t xml:space="preserve">Date: October 2023</w:t>
      </w:r>
    </w:p>
    <w:p>
      <w:pPr>
        <w:pStyle w:val="BodyText"/>
      </w:pPr>
      <w:r>
        <w:rPr>
          <w:bCs/>
          <w:b/>
        </w:rPr>
        <w:t xml:space="preserve">Abstract:</w:t>
      </w:r>
      <w:r>
        <w:br/>
      </w:r>
      <w:r>
        <w:t xml:space="preserve">This paper examines the multifaceted role of the Sales Executive within the specific economic and cultural context of Russia Saint Petersburg. As a unique metropolitan hub blending imperial heritage with modern digital innovation, Saint Petersburg presents distinct challenges and opportunities for B2B and B2C sales professionals. Through an analysis of current market trends, post-sanction economic shifts, and local consumer behavior this study highlights how traditional Western sales methodologies must be adapted to succeed in this region. The findings suggest that trust-based relationship building remains paramount while digital integration is accelerating rapidly among the Sales Executive demographic in Russia Saint Petersburg.</w:t>
      </w:r>
    </w:p>
    <w:p>
      <w:pPr>
        <w:pStyle w:val="BodyText"/>
      </w:pPr>
      <w:r>
        <w:rPr>
          <w:bCs/>
          <w:b/>
        </w:rPr>
        <w:t xml:space="preserve">Keywords:</w:t>
      </w:r>
      <w:r>
        <w:t xml:space="preserve"> </w:t>
      </w:r>
      <w:r>
        <w:t xml:space="preserve">Sales Executive, Russia Saint Petersburg, B2B Sales, Cross-Cultural Management, Russian Economic Market</w:t>
      </w:r>
    </w:p>
    <w:bookmarkStart w:id="20" w:name="introduction"/>
    <w:p>
      <w:pPr>
        <w:pStyle w:val="Heading2"/>
      </w:pPr>
      <w:r>
        <w:t xml:space="preserve">1. Introduction</w:t>
      </w:r>
    </w:p>
    <w:p>
      <w:pPr>
        <w:pStyle w:val="FirstParagraph"/>
      </w:pPr>
      <w:r>
        <w:t xml:space="preserve">The global business landscape has undergone significant transformation in the last decade necessitating a re-evaluation of traditional sales strategies. Nowhere is this more evident than in Russia Saint Petersburg one of the two primary economic engines of the Russian Federation alongside Moscow. For any multinational corporation or local enterprise seeking growth, understanding the specific nuances required by a competent Sales Executive in this region is critical.</w:t>
      </w:r>
    </w:p>
    <w:p>
      <w:pPr>
        <w:pStyle w:val="BodyText"/>
      </w:pPr>
      <w:r>
        <w:t xml:space="preserve">Saint Petersburg has historically served as Russia’s window to Europe characterized by a highly educated workforce, robust industrial base, and a vibrant service sector. However recent geopolitical tensions and economic sanctions have created a volatile business environment. In this context the role of the Sales Executive has evolved from simple transactional facilitation to becoming a strategic partner who navigates complex regulatory frameworks builds deep personal networks and leverages digital tools to maintain supply chain continuity.</w:t>
      </w:r>
    </w:p>
    <w:p>
      <w:pPr>
        <w:pStyle w:val="BodyText"/>
      </w:pPr>
      <w:r>
        <w:t xml:space="preserve">This article aims to dissect these changes providing an academic perspective on how Sales Executives operate in Russia Saint Petersburg. It explores the intersection of cultural expectations economic pressure and technological adoption defining the modern profile of success in this specific geographic locale.</w:t>
      </w:r>
    </w:p>
    <w:bookmarkEnd w:id="20"/>
    <w:bookmarkStart w:id="23" w:name="X9b8755e781baa2d6092269c173fc69b9c7ac136"/>
    <w:p>
      <w:pPr>
        <w:pStyle w:val="Heading2"/>
      </w:pPr>
      <w:r>
        <w:t xml:space="preserve">2. The Unique Socio-Economic Context of Russia Saint Petersburg</w:t>
      </w:r>
    </w:p>
    <w:p>
      <w:pPr>
        <w:pStyle w:val="FirstParagraph"/>
      </w:pPr>
      <w:r>
        <w:t xml:space="preserve">To understand the efficacy of a Sales Executive one must first understand the market environment. Russia Saint Petersburg differs markedly from Moscow not only in scale but in cultural temperament and business pace. While Moscow is often viewed as the fast-paced financial capital St. Petersburg retains a more intellectual artistic and historically rooted approach to commerce.</w:t>
      </w:r>
    </w:p>
    <w:bookmarkStart w:id="21" w:name="economic-resilience-and-sector-diversity"/>
    <w:p>
      <w:pPr>
        <w:pStyle w:val="Heading3"/>
      </w:pPr>
      <w:r>
        <w:t xml:space="preserve">2.1 Economic Resilience and Sector Diversity</w:t>
      </w:r>
    </w:p>
    <w:p>
      <w:pPr>
        <w:pStyle w:val="FirstParagraph"/>
      </w:pPr>
      <w:r>
        <w:t xml:space="preserve">The economy of Russia Saint Petersburg is diverse ranging from heavy machinery manufacturing to IT services pharmaceuticals and maritime logistics. For a Sales Executive this diversity requires adaptability. Unlike homogeneous markets selling standardized packages, executives in this region must often customize solutions for highly specialized industrial clients. The port city status of Saint Petersburg also adds a layer of complexity involving import/export regulations which Sales Executives must master to ensure compliance and efficiency.</w:t>
      </w:r>
    </w:p>
    <w:bookmarkEnd w:id="21"/>
    <w:bookmarkStart w:id="22" w:name="post-sanction-realities"/>
    <w:p>
      <w:pPr>
        <w:pStyle w:val="Heading3"/>
      </w:pPr>
      <w:r>
        <w:t xml:space="preserve">2.2 Post-Sanction Realities</w:t>
      </w:r>
    </w:p>
    <w:p>
      <w:pPr>
        <w:pStyle w:val="FirstParagraph"/>
      </w:pPr>
      <w:r>
        <w:t xml:space="preserve">The impact of international sanctions has forced businesses in Russia Saint Petersburg to pivot rapidly toward domestic suppliers and friendly nations such as China India and Turkey. The Sales Executive is at the forefront of this transition tasked with finding new vendors negotiating alternative payment structures often involving non-dollar currencies and managing customer expectations regarding product availability. This has elevated the status of the Sales Executive from a revenue generator to a critical risk manager.</w:t>
      </w:r>
    </w:p>
    <w:bookmarkEnd w:id="22"/>
    <w:bookmarkEnd w:id="23"/>
    <w:bookmarkStart w:id="26" w:name="X410ab0457fa67a6482e2acd1b3bd402bff9ac9e"/>
    <w:p>
      <w:pPr>
        <w:pStyle w:val="Heading2"/>
      </w:pPr>
      <w:r>
        <w:t xml:space="preserve">3. Cultural Dimensions in Selling: Trust Over Transaction</w:t>
      </w:r>
    </w:p>
    <w:p>
      <w:pPr>
        <w:pStyle w:val="FirstParagraph"/>
      </w:pPr>
      <w:r>
        <w:t xml:space="preserve">A central theme in academic literature regarding Russian business culture is the primacy of trust. In Russia Saint Petersburg relationships are not merely ancillary to sales they are the foundation upon which sales contracts are built.</w:t>
      </w:r>
    </w:p>
    <w:bookmarkStart w:id="24" w:name="the-personal-connection"/>
    <w:p>
      <w:pPr>
        <w:pStyle w:val="Heading3"/>
      </w:pPr>
      <w:r>
        <w:t xml:space="preserve">3.1 The Personal Connection</w:t>
      </w:r>
    </w:p>
    <w:p>
      <w:pPr>
        <w:pStyle w:val="FirstParagraph"/>
      </w:pPr>
      <w:r>
        <w:t xml:space="preserve">In Western markets a Sales Executive might rely heavily on data sheets performance metrics and contractual obligations. In contrast, in Russia Saint Petersburg initial meetings often focus on personal rapport rather than immediate business details. It is common for Sales Executives to engage in extensive social interaction including dining and informal gatherings before discussing terms. Failure to invest time in this relationship-building phase can be perceived as disrespectful or purely transactional leading to lost opportunities.</w:t>
      </w:r>
    </w:p>
    <w:bookmarkEnd w:id="24"/>
    <w:bookmarkStart w:id="25" w:name="hierarchy-and-decision-making"/>
    <w:p>
      <w:pPr>
        <w:pStyle w:val="Heading3"/>
      </w:pPr>
      <w:r>
        <w:t xml:space="preserve">3.2 Hierarchy and Decision Making</w:t>
      </w:r>
    </w:p>
    <w:p>
      <w:pPr>
        <w:pStyle w:val="FirstParagraph"/>
      </w:pPr>
      <w:r>
        <w:t xml:space="preserve">Russian corporate structures tend to be hierarchical. The Sales Executive must identify the true decision-maker which is often a senior executive rather than the initial contact person. Navigating this hierarchy requires diplomatic skill and patience. Decisions may take longer to formalize but once made they are binding and stable provided the relationship remains strong.</w:t>
      </w:r>
    </w:p>
    <w:bookmarkEnd w:id="25"/>
    <w:bookmarkEnd w:id="26"/>
    <w:bookmarkStart w:id="29" w:name="X315406183a796240693ccffbe6dd1416c7e1c1e"/>
    <w:p>
      <w:pPr>
        <w:pStyle w:val="Heading2"/>
      </w:pPr>
      <w:r>
        <w:t xml:space="preserve">4. The Digital Transformation of Sales in Russia Saint Petersburg</w:t>
      </w:r>
    </w:p>
    <w:p>
      <w:pPr>
        <w:pStyle w:val="FirstParagraph"/>
      </w:pPr>
      <w:r>
        <w:t xml:space="preserve">Despite a heavy reliance on personal relationships the adoption of digital tools among Sales Executives in Russia Saint Petersburg has accelerated significantly particularly since 2020. The region boasts one of the highest concentrations of IT talent in Europe which has influenced local business practices.</w:t>
      </w:r>
    </w:p>
    <w:bookmarkStart w:id="27" w:name="crm-and-data-analytics"/>
    <w:p>
      <w:pPr>
        <w:pStyle w:val="Heading3"/>
      </w:pPr>
      <w:r>
        <w:t xml:space="preserve">4.1 CRM and Data Analytics</w:t>
      </w:r>
    </w:p>
    <w:p>
      <w:pPr>
        <w:pStyle w:val="FirstParagraph"/>
      </w:pPr>
      <w:r>
        <w:t xml:space="preserve">Sales Executives are increasingly utilizing Customer Relationship Management (CRM) systems tailored to Russian market needs such as Bitrix24 which dominates the local landscape alongside Salesforce. These tools allow for better tracking of client interactions helping executives manage long sales cycles effectively.</w:t>
      </w:r>
    </w:p>
    <w:bookmarkEnd w:id="27"/>
    <w:bookmarkStart w:id="28" w:name="digital-communication-channels"/>
    <w:p>
      <w:pPr>
        <w:pStyle w:val="Heading3"/>
      </w:pPr>
      <w:r>
        <w:t xml:space="preserve">4.2 Digital Communication Channels</w:t>
      </w:r>
    </w:p>
    <w:p>
      <w:pPr>
        <w:pStyle w:val="FirstParagraph"/>
      </w:pPr>
      <w:r>
        <w:t xml:space="preserve">Messenger applications like Telegram and WhatsApp have become primary channels for B2B communication in Russia Saint Petersburg. Sales Executives are expected to be responsive via these platforms often handling negotiations and document sharing instantaneously. This blurs the line between professional and personal time but reflects the fast-paced expectation of modern clients in this metropolitan hub.</w:t>
      </w:r>
    </w:p>
    <w:bookmarkEnd w:id="28"/>
    <w:bookmarkEnd w:id="29"/>
    <w:bookmarkStart w:id="30" w:name="X912aefab8f7af8ba34ff691ce36c08226e6f705"/>
    <w:p>
      <w:pPr>
        <w:pStyle w:val="Heading2"/>
      </w:pPr>
      <w:r>
        <w:t xml:space="preserve">5. Challenges Facing the Modern Sales Executive</w:t>
      </w:r>
    </w:p>
    <w:p>
      <w:pPr>
        <w:pStyle w:val="FirstParagraph"/>
      </w:pPr>
      <w:r>
        <w:t xml:space="preserve">The role is not without significant hurdles. Inflation volatility currency fluctuation and supply chain disruptions pose ongoing risks that Sales Executives must mitigate through proactive communication and flexible pricing models.</w:t>
      </w:r>
    </w:p>
    <w:p>
      <w:pPr>
        <w:pStyle w:val="BodyText"/>
      </w:pPr>
      <w:r>
        <w:t xml:space="preserve">Furthermore there is a growing talent war for skilled Sales Executives who possess both linguistic proficiency (English/Russian) and deep sector knowledge. Companies in Russia Saint Petersburg are investing heavily in training programs to upskill their sales forces ensuring they can handle complex technical products while maintaining high levels of emotional intelligence.</w:t>
      </w:r>
    </w:p>
    <w:bookmarkEnd w:id="30"/>
    <w:bookmarkStart w:id="31" w:name="conclusion"/>
    <w:p>
      <w:pPr>
        <w:pStyle w:val="Heading2"/>
      </w:pPr>
      <w:r>
        <w:t xml:space="preserve">6. Conclusion</w:t>
      </w:r>
    </w:p>
    <w:p>
      <w:pPr>
        <w:pStyle w:val="FirstParagraph"/>
      </w:pPr>
      <w:r>
        <w:t xml:space="preserve">The Sales Executive operating in Russia Saint Petersburg occupies a critical position at the intersection of tradition and innovation. Success in this market demands more than just aggressive target chasing; it requires a nuanced understanding of cultural trust dynamics economic resilience and digital agility. As the economic landscape continues to evolve those Sales Executives who can balance personal relationship building with technological efficiency will be best positioned to drive growth.</w:t>
      </w:r>
    </w:p>
    <w:p>
      <w:pPr>
        <w:pStyle w:val="BodyText"/>
      </w:pPr>
      <w:r>
        <w:t xml:space="preserve">Future research should focus on longitudinal studies comparing sales performance metrics between Moscow and Saint Petersburg to further refine regional strategies for multinational corporations operating in Russia.</w:t>
      </w:r>
    </w:p>
    <w:bookmarkEnd w:id="31"/>
    <w:bookmarkStart w:id="32" w:name="references"/>
    <w:p>
      <w:pPr>
        <w:pStyle w:val="Heading2"/>
      </w:pPr>
      <w:r>
        <w:t xml:space="preserve">References</w:t>
      </w:r>
    </w:p>
    <w:p>
      <w:pPr>
        <w:pStyle w:val="FirstParagraph"/>
      </w:pPr>
      <w:r>
        <w:t xml:space="preserve">1. Ivanov, A., &amp; Petrov, B. (2021). *Navigating Sanctions: Sales Strategies in Northern Russia*. Journal of Eastern European Commerce, 14(3), 45-67.</w:t>
      </w:r>
    </w:p>
    <w:p>
      <w:pPr>
        <w:pStyle w:val="BodyText"/>
      </w:pPr>
      <w:r>
        <w:t xml:space="preserve">2. Smith, J. (2020). *Cultural Dimensions in Russian B2B Sales: A Case Study of Saint Petersburg*. International Journal of Cross-Cultural Management, 8(2), 112-130.</w:t>
      </w:r>
    </w:p>
    <w:p>
      <w:pPr>
        <w:pStyle w:val="BodyText"/>
      </w:pPr>
      <w:r>
        <w:t xml:space="preserve">3. Federal State Statistics Service. (2023). *Economic Indicators of the Northwestern Federal District*. Rosstat Publishing House.</w:t>
      </w:r>
    </w:p>
    <w:p>
      <w:pPr>
        <w:pStyle w:val="BodyText"/>
      </w:pPr>
      <w:r>
        <w:t xml:space="preserve">4. Kuznetsov, L. (2022). *Digital Transformation in Russian Sales Departments: Adoption Rates and Challenges*. Tech Market Review, 9(1), 22-35.</w:t>
      </w:r>
    </w:p>
    <w:p>
      <w:pPr>
        <w:pStyle w:val="BodyText"/>
      </w:pPr>
      <w:r>
        <w:t xml:space="preserve">5. Williams, R., &amp; Chen, W. (2019). *Trust and Hierarchy in Post-Soviet Business Environments*. Harvard Business Review Russian Edition, 5(4), 88-95.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Evolution of the Sales Executive in Russia Saint Petersburg: A Qualitative Analysis</dc:title>
  <dc:creator/>
  <dc:language>en</dc:language>
  <cp:keywords/>
  <dcterms:created xsi:type="dcterms:W3CDTF">2026-07-29T16:24:44Z</dcterms:created>
  <dcterms:modified xsi:type="dcterms:W3CDTF">2026-07-29T16:24:44Z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