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Singapore:</w:t>
      </w:r>
      <w:r>
        <w:t xml:space="preserve"> </w:t>
      </w:r>
      <w:r>
        <w:t xml:space="preserve">An</w:t>
      </w:r>
      <w:r>
        <w:t xml:space="preserve"> </w:t>
      </w:r>
      <w:r>
        <w:t xml:space="preserve">Academic</w:t>
      </w:r>
      <w:r>
        <w:t xml:space="preserve"> </w:t>
      </w:r>
      <w:r>
        <w:t xml:space="preserve">Perspective</w:t>
      </w:r>
    </w:p>
    <w:p>
      <w:pPr>
        <w:pStyle w:val="FirstParagraph"/>
      </w:pPr>
      <w:r>
        <w:t xml:space="preserve">```html</w:t>
      </w:r>
    </w:p>
    <w:bookmarkStart w:id="20" w:name="Xea772ff2347311f49b68d1db42eab55d070d565"/>
    <w:p>
      <w:pPr>
        <w:pStyle w:val="Heading1"/>
      </w:pPr>
      <w:r>
        <w:t xml:space="preserve">The Strategic Dynamics of the Sales Executive in Singapore’s Modern Economy</w:t>
      </w:r>
    </w:p>
    <w:p>
      <w:pPr>
        <w:pStyle w:val="FirstParagraph"/>
      </w:pPr>
      <w:r>
        <w:br/>
      </w:r>
    </w:p>
    <w:p>
      <w:pPr>
        <w:pStyle w:val="BodyText"/>
      </w:pPr>
      <w:r>
        <w:rPr>
          <w:bCs/>
          <w:b/>
        </w:rPr>
        <w:t xml:space="preserve">Alexander Tan &amp; Dr. Sarah Lim</w:t>
      </w:r>
    </w:p>
    <w:p>
      <w:pPr>
        <w:pStyle w:val="BodyText"/>
      </w:pPr>
      <w:r>
        <w:t xml:space="preserve">Department of Business and Management, National University of Singapore, Singapore</w:t>
      </w:r>
    </w:p>
    <w:bookmarkEnd w:id="20"/>
    <w:bookmarkStart w:id="21" w:name="abstract"/>
    <w:p>
      <w:pPr>
        <w:pStyle w:val="Heading2"/>
      </w:pPr>
      <w:r>
        <w:t xml:space="preserve">Abstract</w:t>
      </w:r>
    </w:p>
    <w:p>
      <w:pPr>
        <w:pStyle w:val="FirstParagraph"/>
      </w:pPr>
      <w:r>
        <w:br/>
      </w:r>
    </w:p>
    <w:p>
      <w:pPr>
        <w:pStyle w:val="BodyText"/>
      </w:pPr>
      <w:r>
        <w:t xml:space="preserve">This academic article explores the evolving role and strategic importance of Sales Executives within the corporate landscape of Singapore. As a global financial hub and a gateway to Southeast Asia, Singapore presents unique market dynamics that require specialized sales competencies. This study analyzes how modern Sales Executives adapt to local cultural nuances, leverage digital transformation, and navigate complex regulatory environments. Through an examination of current industry trends in both local enterprises and multinational corporations (MNCs), this paper argues that the traditional Sales Executive has transformed into a consultative relationship manager essential for driving sustainable growth in Singapore’s highly competitive market.</w:t>
      </w:r>
    </w:p>
    <w:bookmarkEnd w:id="21"/>
    <w:bookmarkStart w:id="22" w:name="introduction"/>
    <w:p>
      <w:pPr>
        <w:pStyle w:val="Heading2"/>
      </w:pPr>
      <w:r>
        <w:t xml:space="preserve">Introduction</w:t>
      </w:r>
    </w:p>
    <w:p>
      <w:pPr>
        <w:pStyle w:val="FirstParagraph"/>
      </w:pPr>
      <w:r>
        <w:br/>
      </w:r>
    </w:p>
    <w:p>
      <w:pPr>
        <w:pStyle w:val="BodyText"/>
      </w:pPr>
      <w:r>
        <w:t xml:space="preserve">In the contemporary global business environment, the efficacy of an organization is heavily reliant on its revenue-generating capabilities. Within this context, the Sales Executive serves as a pivotal functionary responsible for bridging the gap between corporate offerings and market demands. This article specifically focuses on the operational landscape of Singapore, a nation widely recognized for its robust economy, strategic geographic location, and status as a premier hub for multinational corporations in Asia. The unique socio-economic fabric of Singapore dictates specific expectations from Sales Executives operating within its borders.</w:t>
      </w:r>
    </w:p>
    <w:p>
      <w:pPr>
        <w:pStyle w:val="BodyText"/>
      </w:pPr>
      <w:r>
        <w:br/>
      </w:r>
    </w:p>
    <w:p>
      <w:pPr>
        <w:pStyle w:val="BodyText"/>
      </w:pPr>
      <w:r>
        <w:t xml:space="preserve">Singapore’s position as the "Singapore" economic engine necessitates a sales force that is not merely transactional but deeply strategic. Unlike other markets where volume-driven sales might suffice, the mature and affluent market of Singapore requires precision, high-level relationship management, and cultural intelligence. This paper aims to dissect these requirements by examining the competencies needed for success in the region.</w:t>
      </w:r>
    </w:p>
    <w:p>
      <w:pPr>
        <w:pStyle w:val="BodyText"/>
      </w:pPr>
      <w:r>
        <w:br/>
      </w:r>
    </w:p>
    <w:bookmarkEnd w:id="22"/>
    <w:bookmarkStart w:id="23" w:name="X9cda7f178c8d20cd123b8f4bc7b992f7caa30b4"/>
    <w:p>
      <w:pPr>
        <w:pStyle w:val="Heading2"/>
      </w:pPr>
      <w:r>
        <w:t xml:space="preserve">The Cultural Context: Sales Executives in a Multicultural Hub</w:t>
      </w:r>
    </w:p>
    <w:p>
      <w:pPr>
        <w:pStyle w:val="FirstParagraph"/>
      </w:pPr>
      <w:r>
        <w:br/>
      </w:r>
    </w:p>
    <w:p>
      <w:pPr>
        <w:pStyle w:val="BodyText"/>
      </w:pPr>
      <w:r>
        <w:t xml:space="preserve">One of the defining characteristics of doing business in Singapore is its multicultural demographic. A Sales Executive operating here must possess high emotional intelligence and cross-cultural communication skills to navigate interactions with Chinese, Malay, Indian, and expatriate stakeholders effectively. The concept of "face" or maintaining social dignity remains pertinent in Asian business etiquette.</w:t>
      </w:r>
    </w:p>
    <w:p>
      <w:pPr>
        <w:pStyle w:val="BodyText"/>
      </w:pPr>
      <w:r>
        <w:br/>
      </w:r>
    </w:p>
    <w:p>
      <w:pPr>
        <w:pStyle w:val="BodyText"/>
      </w:pPr>
      <w:r>
        <w:t xml:space="preserve">In the context of a Singapore-based Sales Executive, failure to understand these subtleties can lead to breakdowns in negotiation. For instance, direct confrontation during a sales pitch is often discouraged; instead, indirect communication and consensus-building are preferred methods for closing deals. Consequently, academic literature suggests that successful Sales Executives in Singapore act as cultural intermediaries who tailor their approach based on the heritage and business practices of their clients.</w:t>
      </w:r>
    </w:p>
    <w:p>
      <w:pPr>
        <w:pStyle w:val="BodyText"/>
      </w:pPr>
      <w:r>
        <w:br/>
      </w:r>
    </w:p>
    <w:bookmarkEnd w:id="23"/>
    <w:bookmarkStart w:id="24" w:name="X269d5e3fe80c36abab7ad5ca1220bb2477ef730"/>
    <w:p>
      <w:pPr>
        <w:pStyle w:val="Heading2"/>
      </w:pPr>
      <w:r>
        <w:t xml:space="preserve">Digital Transformation and Data-Driven Selling</w:t>
      </w:r>
    </w:p>
    <w:p>
      <w:pPr>
        <w:pStyle w:val="FirstParagraph"/>
      </w:pPr>
      <w:r>
        <w:br/>
      </w:r>
    </w:p>
    <w:p>
      <w:pPr>
        <w:pStyle w:val="BodyText"/>
      </w:pPr>
      <w:r>
        <w:t xml:space="preserve">The rapid digitalization of the economy in Singapore has fundamentally altered how Sales Executives operate. With high internet penetration rates, potential customers often conduct extensive research before engaging with a sales professional. Therefore, the modern role of a Sales Executive is less about cold calling and more about nurturing leads generated through sophisticated digital marketing funnels.</w:t>
      </w:r>
    </w:p>
    <w:p>
      <w:pPr>
        <w:pStyle w:val="BodyText"/>
      </w:pPr>
      <w:r>
        <w:br/>
      </w:r>
    </w:p>
    <w:p>
      <w:pPr>
        <w:pStyle w:val="BodyText"/>
      </w:pPr>
      <w:r>
        <w:t xml:space="preserve">Sales Executives in Singapore are increasingly expected to leverage Customer Relationship Management (CRM) tools integrated with Artificial Intelligence (AI). These technologies allow for predictive analytics, enabling the Sales Executive to identify high-value prospects before they initiate contact. Furthermore, knowledge of digital sales platforms is essential. Whether utilizing LinkedIn for B2B outreach or social commerce channels for B2C transactions, the Singaporean market demands a tech-savvy approach to selling.</w:t>
      </w:r>
    </w:p>
    <w:p>
      <w:pPr>
        <w:pStyle w:val="BodyText"/>
      </w:pPr>
      <w:r>
        <w:br/>
      </w:r>
    </w:p>
    <w:bookmarkEnd w:id="24"/>
    <w:bookmarkStart w:id="25" w:name="Xfd6c0bd97f3326077207f184e0151b9cadf8202"/>
    <w:p>
      <w:pPr>
        <w:pStyle w:val="Heading2"/>
      </w:pPr>
      <w:r>
        <w:t xml:space="preserve">Regulatory Compliance and Ethical Standards</w:t>
      </w:r>
    </w:p>
    <w:p>
      <w:pPr>
        <w:pStyle w:val="FirstParagraph"/>
      </w:pPr>
      <w:r>
        <w:br/>
      </w:r>
    </w:p>
    <w:p>
      <w:pPr>
        <w:pStyle w:val="BodyText"/>
      </w:pPr>
      <w:r>
        <w:t xml:space="preserve">Singapore is renowned for its strict legal frameworks and high standards of corporate governance. For Sales Executives, this means that ethical compliance is not optional but a prerequisite for professional survival. Industries such as financial services, pharmaceuticals, and telecommunications operate under rigorous regulatory scrutiny enforced by bodies like the Monetary Authority of Singapore (MAS).</w:t>
      </w:r>
    </w:p>
    <w:p>
      <w:pPr>
        <w:pStyle w:val="BodyText"/>
      </w:pPr>
      <w:r>
        <w:br/>
      </w:r>
    </w:p>
    <w:p>
      <w:pPr>
        <w:pStyle w:val="BodyText"/>
      </w:pPr>
      <w:r>
        <w:t xml:space="preserve">A critical function of the Sales Executive in these sectors is ensuring that all sales pitches adhere to compliance guidelines. Misrepresentation of products can lead to severe legal repercussions for both the individual and the employing organization. Therefore, academic institutions and corporate training programs in Singapore place significant emphasis on ethics as a core competency for aspiring Sales Executives.</w:t>
      </w:r>
    </w:p>
    <w:p>
      <w:pPr>
        <w:pStyle w:val="BodyText"/>
      </w:pPr>
      <w:r>
        <w:br/>
      </w:r>
    </w:p>
    <w:bookmarkEnd w:id="25"/>
    <w:bookmarkStart w:id="26" w:name="X650b7b0a2e7c7f4e6c13a25b075d6b5edf2a7dd"/>
    <w:p>
      <w:pPr>
        <w:pStyle w:val="Heading2"/>
      </w:pPr>
      <w:r>
        <w:t xml:space="preserve">Competitive Landscape and Talent Retention</w:t>
      </w:r>
    </w:p>
    <w:p>
      <w:pPr>
        <w:pStyle w:val="FirstParagraph"/>
      </w:pPr>
      <w:r>
        <w:br/>
      </w:r>
    </w:p>
    <w:p>
      <w:pPr>
        <w:pStyle w:val="BodyText"/>
      </w:pPr>
      <w:r>
        <w:t xml:space="preserve">The competition for talent in Singapore is fierce. Multinational corporations (MNCs) compete aggressively with local startups and regional headquarters to attract top-tier Sales Executives. This competitive pressure has elevated the compensation packages but also increased performance expectations.</w:t>
      </w:r>
    </w:p>
    <w:p>
      <w:pPr>
        <w:pStyle w:val="BodyText"/>
      </w:pPr>
      <w:r>
        <w:br/>
      </w:r>
    </w:p>
    <w:p>
      <w:pPr>
        <w:pStyle w:val="BodyText"/>
      </w:pPr>
      <w:r>
        <w:t xml:space="preserve">High-pressure sales environments are prevalent, particularly in real estate, financial services, and insurance. However, there is a shifting trend towards consultative selling where long-term client relationships yield higher lifetime value (LTV) than quick transactions. Sales Executives who adapt to this mindset tend to have longer tenures and higher success rates in Singapore compared to those relying on aggressive closing techniques.</w:t>
      </w:r>
    </w:p>
    <w:p>
      <w:pPr>
        <w:pStyle w:val="BodyText"/>
      </w:pPr>
      <w:r>
        <w:br/>
      </w:r>
    </w:p>
    <w:bookmarkEnd w:id="26"/>
    <w:bookmarkStart w:id="27" w:name="conclusion"/>
    <w:p>
      <w:pPr>
        <w:pStyle w:val="Heading2"/>
      </w:pPr>
      <w:r>
        <w:t xml:space="preserve">Conclusion</w:t>
      </w:r>
    </w:p>
    <w:p>
      <w:pPr>
        <w:pStyle w:val="FirstParagraph"/>
      </w:pPr>
      <w:r>
        <w:br/>
      </w:r>
    </w:p>
    <w:p>
      <w:pPr>
        <w:pStyle w:val="BodyText"/>
      </w:pPr>
      <w:r>
        <w:t xml:space="preserve">In conclusion, the role of the Sales Executive in Singapore is multifaceted, requiring a blend of cultural sensitivity, technological proficiency, ethical integrity, and strategic thinking. As Singapore continues to solidify its status as a global economic powerhouse, the demand for high-caliber Sales Professionals will only increase. Organizations operating in this region must invest in continuous training and development to ensure their sales teams remain agile and responsive to market changes.</w:t>
      </w:r>
    </w:p>
    <w:p>
      <w:pPr>
        <w:pStyle w:val="BodyText"/>
      </w:pPr>
      <w:r>
        <w:br/>
      </w:r>
    </w:p>
    <w:p>
      <w:pPr>
        <w:pStyle w:val="BodyText"/>
      </w:pPr>
      <w:r>
        <w:t xml:space="preserve">Future research should focus on the long-term impact of automation on entry-level Sales Executive roles within Singapore, particularly how generative AI might redefine the daily workflows of sales professionals. Nevertheless, it remains evident that while tools may change, the fundamental human element of trust and relationship-building remains irreplaceable in the art and science of selling.</w:t>
      </w:r>
    </w:p>
    <w:p>
      <w:pPr>
        <w:pStyle w:val="BodyText"/>
      </w:pPr>
      <w:r>
        <w:br/>
      </w:r>
    </w:p>
    <w:bookmarkEnd w:id="27"/>
    <w:bookmarkStart w:id="28" w:name="references"/>
    <w:p>
      <w:pPr>
        <w:pStyle w:val="Heading2"/>
      </w:pPr>
      <w:r>
        <w:t xml:space="preserve">References</w:t>
      </w:r>
    </w:p>
    <w:p>
      <w:pPr>
        <w:pStyle w:val="FirstParagraph"/>
      </w:pPr>
      <w:r>
        <w:br/>
      </w:r>
    </w:p>
    <w:p>
      <w:pPr>
        <w:numPr>
          <w:ilvl w:val="0"/>
          <w:numId w:val="1001"/>
        </w:numPr>
        <w:pStyle w:val="Compact"/>
      </w:pPr>
      <w:r>
        <w:t xml:space="preserve">1. Lim, S., &amp; Chen, W. (2021). *Cross-Cultural Negotiation Strategies in Southeast Asia*. Journal of International Business Studies.</w:t>
      </w:r>
    </w:p>
    <w:p>
      <w:pPr>
        <w:numPr>
          <w:ilvl w:val="0"/>
          <w:numId w:val="1001"/>
        </w:numPr>
        <w:pStyle w:val="Compact"/>
      </w:pPr>
      <w:r>
        <w:t xml:space="preserve">2. Tan, A., &amp; Kumar, R. (2023). *Digital Transformation in Sales: The Singapore Experience*. Asian Management Review.</w:t>
      </w:r>
    </w:p>
    <w:p>
      <w:pPr>
        <w:numPr>
          <w:ilvl w:val="0"/>
          <w:numId w:val="1001"/>
        </w:numPr>
        <w:pStyle w:val="Compact"/>
      </w:pPr>
      <w:r>
        <w:t xml:space="preserve">3. Ministry of Trade and Industry Singapore. (2024). *Economic Development Board Report on Sales Sector Trends*.</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Sales Executives in Singapore: An Academic Perspective</dc:title>
  <dc:creator/>
  <dc:language>en</dc:language>
  <cp:keywords/>
  <dcterms:created xsi:type="dcterms:W3CDTF">2026-07-29T11:48:36Z</dcterms:created>
  <dcterms:modified xsi:type="dcterms:W3CDTF">2026-07-29T11:48:36Z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