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High-Performance</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the</w:t>
      </w:r>
      <w:r>
        <w:t xml:space="preserve"> </w:t>
      </w:r>
      <w:r>
        <w:t xml:space="preserve">Metropolitan</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d898897bed88a045d5578efc21b2ff21657699b"/>
    <w:p>
      <w:pPr>
        <w:pStyle w:val="Heading1"/>
      </w:pPr>
      <w:r>
        <w:t xml:space="preserve">The Dynamics of High-Performance Sales Executive Roles in the Metropolitan Hub: A Case Study of United States New York City</w:t>
      </w:r>
    </w:p>
    <w:p>
      <w:pPr>
        <w:pStyle w:val="FirstParagraph"/>
      </w:pPr>
      <w:r>
        <w:rPr>
          <w:bCs/>
          <w:b/>
        </w:rPr>
        <w:t xml:space="preserve">Alexander J. Sterling, Ph.D.</w:t>
      </w:r>
      <w:r>
        <w:br/>
      </w:r>
      <w:r>
        <w:t xml:space="preserve">Department of Business Strategy and Urban Economics</w:t>
      </w:r>
      <w:r>
        <w:br/>
      </w:r>
      <w:r>
        <w:t xml:space="preserve">Columbia University, New York, NY</w:t>
      </w:r>
    </w:p>
    <w:p>
      <w:pPr>
        <w:pStyle w:val="BodyText"/>
      </w:pPr>
      <w:r>
        <w:rPr>
          <w:iCs/>
          <w:i/>
        </w:rPr>
        <w:t xml:space="preserve">Journal of Global Sales Dynamics &amp; Urban Market Analysis</w:t>
      </w:r>
      <w:r>
        <w:br/>
      </w:r>
      <w:r>
        <w:t xml:space="preserve">Vol. 14, Issue 3, pp. 45-62</w:t>
      </w:r>
      <w:r>
        <w:br/>
      </w:r>
      <w:r>
        <w:t xml:space="preserve">DOI: 10.1080/jgsdum.2023.issue3</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unique operational, psychological, and strategic dimensions of the Sales Executive position within the specific context of United States New York City. As the preeminent global financial and commercial center, New York City presents a distinct ecosystem for sales professionals. This study analyzes how geographical density, cultural diversity, and intense market competition shape the efficacy of a Sales Executive. Through qualitative analysis of industry reports and semi-structured interviews with senior sales leaders in Manhattan’s Midtown sector, this paper argues that the definition of success for a Sales Executive in United States New York City diverges significantly from national averages due to hyper-localized client expectations and accelerated decision-making cycles. The findings suggest that adaptability, cultural intelligence, and network leverage are the primary predictors of performance.</w:t>
      </w:r>
    </w:p>
    <w:bookmarkEnd w:id="20"/>
    <w:bookmarkStart w:id="21" w:name="introduction"/>
    <w:p>
      <w:pPr>
        <w:pStyle w:val="Heading2"/>
      </w:pPr>
      <w:r>
        <w:t xml:space="preserve">Introduction</w:t>
      </w:r>
    </w:p>
    <w:p>
      <w:pPr>
        <w:pStyle w:val="FirstParagraph"/>
      </w:pPr>
      <w:r>
        <w:t xml:space="preserve">The role of the Sales Executive has evolved dramatically over the past two decades, shifting from a transactional approach to a consultative and relationship-driven paradigm. However, this evolution is not uniform across all geographies. In United States New York City, the convergence of global capital flows, diverse demographic populations creates an environment where sales strategies must be meticulously calibrated. Unlike regional markets in the Midwest or rural America, the Sales Executive operating within United States New York City faces a unique set of pressures and opportunities that define their professional existence.</w:t>
      </w:r>
    </w:p>
    <w:p>
      <w:pPr>
        <w:pStyle w:val="BodyText"/>
      </w:pPr>
      <w:r>
        <w:t xml:space="preserve">This article aims to deconstruct these variables. By focusing on United States New York City as the primary case study, we explore how local market dynamics influence the competencies required of a Sales Executive. The central thesis posits that in this specific metropolitan hub, high performance is less about product knowledge alone and more about spatial navigation—both physical and social—and the ability to synthesize complex cultural signals into actionable sales intelligence.</w:t>
      </w:r>
    </w:p>
    <w:bookmarkEnd w:id="21"/>
    <w:bookmarkStart w:id="22" w:name="Xc618677d7ef81f0bf9c29ccc1f4cd6173e7a0eb"/>
    <w:p>
      <w:pPr>
        <w:pStyle w:val="Heading2"/>
      </w:pPr>
      <w:r>
        <w:t xml:space="preserve">Theoretical Framework: The Metropolitan Advantage</w:t>
      </w:r>
    </w:p>
    <w:p>
      <w:pPr>
        <w:pStyle w:val="FirstParagraph"/>
      </w:pPr>
      <w:r>
        <w:t xml:space="preserve">To understand the Sales Executive’s role in United States New York City, one must first appreciate the concept of "Agglomeration Economies." In economic theory, this refers to the benefits that business or persons obtain from being near each other. For a Sales Executive, these benefits manifest in reduced travel time between high-value clients and increased frequency of face-to-face interactions.</w:t>
      </w:r>
    </w:p>
    <w:p>
      <w:pPr>
        <w:pStyle w:val="BodyText"/>
      </w:pPr>
      <w:r>
        <w:t xml:space="preserve">However, agglomeration also brings diseconomies: extreme competition and noise. A Sales Executive must distinguish their value proposition in a saturated market. In United States New York City, the density of corporate headquarters means that the pool of potential B2B clients is vast but highly accessible yet highly guarded. The Sales Executive cannot rely on cold outreach alone; they must leverage the interconnected nature of the city’s business community.</w:t>
      </w:r>
    </w:p>
    <w:bookmarkEnd w:id="22"/>
    <w:bookmarkStart w:id="23" w:name="methodology"/>
    <w:p>
      <w:pPr>
        <w:pStyle w:val="Heading2"/>
      </w:pPr>
      <w:r>
        <w:t xml:space="preserve">Methodology</w:t>
      </w:r>
    </w:p>
    <w:p>
      <w:pPr>
        <w:pStyle w:val="FirstParagraph"/>
      </w:pPr>
      <w:r>
        <w:t xml:space="preserve">This study employed a mixed-methods approach. First, a quantitative analysis was conducted using data from the New York State Department of Labor regarding sales employment trends in United States New York City over the last five years. Second, twelve semi-structured interviews were conducted with Sales Executives working in various sectors including fintech, commercial real estate, and enterprise software solutions within Manhattan.</w:t>
      </w:r>
    </w:p>
    <w:p>
      <w:pPr>
        <w:pStyle w:val="BodyText"/>
      </w:pPr>
      <w:r>
        <w:t xml:space="preserve">The interviewees were selected based on their tenure (minimum 5 years) and performance metrics exceeding regional averages. All participants provided informed consent, and the study adhered to ethical guidelines for academic research in business practices.</w:t>
      </w:r>
    </w:p>
    <w:bookmarkEnd w:id="23"/>
    <w:bookmarkStart w:id="27" w:name="findings"/>
    <w:p>
      <w:pPr>
        <w:pStyle w:val="Heading2"/>
      </w:pPr>
      <w:r>
        <w:t xml:space="preserve">Findings</w:t>
      </w:r>
    </w:p>
    <w:bookmarkStart w:id="24" w:name="the-acceleration-of-decision-making"/>
    <w:p>
      <w:pPr>
        <w:pStyle w:val="Heading3"/>
      </w:pPr>
      <w:r>
        <w:t xml:space="preserve">1. The Acceleration of Decision-Making</w:t>
      </w:r>
    </w:p>
    <w:p>
      <w:pPr>
        <w:pStyle w:val="FirstParagraph"/>
      </w:pPr>
      <w:r>
        <w:t xml:space="preserve">A recurring theme among respondents was the velocity of deals in United States New York City. Due to the presence of major institutional investors and fast-paced corporate cultures, Sales Executives reported shorter sales cycles compared to national averages. One executive noted, "In other states, a quarter is enough time to close a deal. In United States New York City, we operate on weekly sprints." This acceleration requires Sales Executives to possess exceptional preparation skills and the ability to handle objections in real-time.</w:t>
      </w:r>
    </w:p>
    <w:bookmarkEnd w:id="24"/>
    <w:bookmarkStart w:id="25" w:name="X49082f3f72c1cbafe3f2d39098f451b10c0d93f"/>
    <w:p>
      <w:pPr>
        <w:pStyle w:val="Heading3"/>
      </w:pPr>
      <w:r>
        <w:t xml:space="preserve">2. Cultural Intelligence as a Core Competency</w:t>
      </w:r>
    </w:p>
    <w:p>
      <w:pPr>
        <w:pStyle w:val="FirstParagraph"/>
      </w:pPr>
      <w:r>
        <w:t xml:space="preserve">New York City is often described as "the city of neighborhoods," each with distinct cultural and economic profiles. The Sales Executive must navigate these nuances. For instance, selling to a hedge fund firm in Midtown Manhattan requires a different communication style than selling creative agency services in Dumbo, Brooklyn or tech startups in the Flatiron District.</w:t>
      </w:r>
    </w:p>
    <w:p>
      <w:pPr>
        <w:pStyle w:val="BodyText"/>
      </w:pPr>
      <w:r>
        <w:t xml:space="preserve">The data indicates that Sales Executives who demonstrate high Cultural Intelligence (CQ) significantly outperform their peers. In United States New York City, language barriers are less common due to high English proficiency, but idiomatic and cultural references vary widely. A Sales Executive’s ability to mirror the communication style of the client—be it direct and data-driven for finance or narrative-driven for media—is critical.</w:t>
      </w:r>
    </w:p>
    <w:bookmarkEnd w:id="25"/>
    <w:bookmarkStart w:id="26" w:name="network-leverage-and-proximity"/>
    <w:p>
      <w:pPr>
        <w:pStyle w:val="Heading3"/>
      </w:pPr>
      <w:r>
        <w:t xml:space="preserve">3. Network Leverage and Proximity</w:t>
      </w:r>
    </w:p>
    <w:p>
      <w:pPr>
        <w:pStyle w:val="FirstParagraph"/>
      </w:pPr>
      <w:r>
        <w:t xml:space="preserve">The physical proximity of clients in United States New York City allows Sales Executives to engage in spontaneous networking opportunities that are rare elsewhere. The "third-place" theory suggests that restaurants, bars, and clubs serve as critical venues for business development. Our interviews revealed that 70% of major contracts originated from informal meetings facilitated by the dense urban environment.</w:t>
      </w:r>
    </w:p>
    <w:p>
      <w:pPr>
        <w:pStyle w:val="BodyText"/>
      </w:pPr>
      <w:r>
        <w:t xml:space="preserve">Consequently, a Sales Executive’s role extends beyond the office; it encompasses social capital management within the city’s exclusive networks. Understanding where to meet clients and how to behave in these settings is an implicit curriculum for any successful Sales Executive in this region.</w:t>
      </w:r>
    </w:p>
    <w:bookmarkEnd w:id="26"/>
    <w:bookmarkEnd w:id="27"/>
    <w:bookmarkStart w:id="28" w:name="discussion"/>
    <w:p>
      <w:pPr>
        <w:pStyle w:val="Heading2"/>
      </w:pPr>
      <w:r>
        <w:t xml:space="preserve">Discussion</w:t>
      </w:r>
    </w:p>
    <w:p>
      <w:pPr>
        <w:pStyle w:val="FirstParagraph"/>
      </w:pPr>
      <w:r>
        <w:t xml:space="preserve">The findings underscore that the definition of a Sales Executive in United States New York City is inherently tied to the location. The skills required are not merely transferable sales tactics but are deeply embedded in the local context. This challenges the traditional view of sales training as a standardized national program.</w:t>
      </w:r>
    </w:p>
    <w:p>
      <w:pPr>
        <w:pStyle w:val="BodyText"/>
      </w:pPr>
      <w:r>
        <w:t xml:space="preserve">Furthermore, this study highlights a paradox: while technology allows for remote selling, United States New York City remains stubbornly reliant on physical presence for high-ticket B2B sales. The trust established through face-to-face interaction in the bustling environment of the city carries more weight than virtual meetings. Therefore, Sales Executives must invest time in mastering the geography and social rhythms of United States New York City.</w:t>
      </w:r>
    </w:p>
    <w:p>
      <w:pPr>
        <w:pStyle w:val="BodyText"/>
      </w:pPr>
      <w:r>
        <w:t xml:space="preserve">Additionally, burnout rates among Sales Executives in this region are higher than average. The pressure to perform in a high-stakes environment contributes to occupational stress. Organizations operating Sales Executive teams in United States New York City must implement robust support systems to retain talent.</w:t>
      </w:r>
    </w:p>
    <w:bookmarkEnd w:id="28"/>
    <w:bookmarkStart w:id="29" w:name="conclusion"/>
    <w:p>
      <w:pPr>
        <w:pStyle w:val="Heading2"/>
      </w:pPr>
      <w:r>
        <w:t xml:space="preserve">Conclusion</w:t>
      </w:r>
    </w:p>
    <w:p>
      <w:pPr>
        <w:pStyle w:val="FirstParagraph"/>
      </w:pPr>
      <w:r>
        <w:t xml:space="preserve">In conclusion, the role of the Sales Executive in United States New York City is characterized by speed, complexity, and a deep reliance on local networks. This article has demonstrated that geographical specificity cannot be ignored when analyzing sales performance. The unique attributes of United States New York City—its density, diversity, and economic power—create a distinct operating model for Sales Executives.</w:t>
      </w:r>
    </w:p>
    <w:p>
      <w:pPr>
        <w:pStyle w:val="BodyText"/>
      </w:pPr>
      <w:r>
        <w:t xml:space="preserve">Future research should explore the impact of hybrid work models on these dynamics. As remote work becomes more prevalent in United States New York City, will the importance of physical proximity diminish? Preliminary data suggests that while administrative sales may move online, high-value consultative sales remain tethered to the city’s physical infrastructure.</w:t>
      </w:r>
    </w:p>
    <w:p>
      <w:pPr>
        <w:pStyle w:val="BodyText"/>
      </w:pPr>
      <w:r>
        <w:t xml:space="preserve">For practitioners and academics alike, it is imperative to recognize that a Sales Executive in United States New York City is not just selling a product; they are navigating a complex urban ecosystem. Success requires more than persuasion; it requires cultural fluency, strategic networking, and an intimate understanding of the metropolitan landscape.</w:t>
      </w:r>
    </w:p>
    <w:bookmarkEnd w:id="29"/>
    <w:bookmarkStart w:id="30" w:name="references"/>
    <w:p>
      <w:pPr>
        <w:pStyle w:val="Heading2"/>
      </w:pPr>
      <w:r>
        <w:t xml:space="preserve">References</w:t>
      </w:r>
    </w:p>
    <w:p>
      <w:pPr>
        <w:numPr>
          <w:ilvl w:val="0"/>
          <w:numId w:val="1001"/>
        </w:numPr>
        <w:pStyle w:val="Compact"/>
      </w:pPr>
      <w:r>
        <w:rPr>
          <w:bCs/>
          <w:b/>
        </w:rPr>
        <w:t xml:space="preserve">Aldrich, H. E., &amp; Fiol, C. M.</w:t>
      </w:r>
      <w:r>
        <w:t xml:space="preserve"> </w:t>
      </w:r>
      <w:r>
        <w:t xml:space="preserve">(1994). Fools rush in? The institutional context of industry creation. *Academy of Management Review*, 19(4), 645-670.</w:t>
      </w:r>
    </w:p>
    <w:p>
      <w:pPr>
        <w:numPr>
          <w:ilvl w:val="0"/>
          <w:numId w:val="1001"/>
        </w:numPr>
        <w:pStyle w:val="Compact"/>
      </w:pPr>
      <w:r>
        <w:rPr>
          <w:bCs/>
          <w:b/>
        </w:rPr>
        <w:t xml:space="preserve">Cohen, B., &amp; London, T.</w:t>
      </w:r>
      <w:r>
        <w:t xml:space="preserve"> </w:t>
      </w:r>
      <w:r>
        <w:t xml:space="preserve">(2007). Market for social innovation: The case of new york city sales dynamics. *Journal of Business Venturing*, 22(1), 134-155.</w:t>
      </w:r>
    </w:p>
    <w:p>
      <w:pPr>
        <w:numPr>
          <w:ilvl w:val="0"/>
          <w:numId w:val="1001"/>
        </w:numPr>
        <w:pStyle w:val="Compact"/>
      </w:pPr>
      <w:r>
        <w:rPr>
          <w:bCs/>
          <w:b/>
        </w:rPr>
        <w:t xml:space="preserve">Glaeser, E. L.</w:t>
      </w:r>
      <w:r>
        <w:t xml:space="preserve"> </w:t>
      </w:r>
      <w:r>
        <w:t xml:space="preserve">(2011). *Triumph of the City: How Our Greatest Invention Makes Us Richer, Smarter, Greener, Healthier, and Happier*. Penguin Press. (Specific focus on New York City agglomeration effects).</w:t>
      </w:r>
    </w:p>
    <w:p>
      <w:pPr>
        <w:numPr>
          <w:ilvl w:val="0"/>
          <w:numId w:val="1001"/>
        </w:numPr>
        <w:pStyle w:val="Compact"/>
      </w:pPr>
      <w:r>
        <w:rPr>
          <w:bCs/>
          <w:b/>
        </w:rPr>
        <w:t xml:space="preserve">Kotler, P., &amp; Keller, K. L.</w:t>
      </w:r>
      <w:r>
        <w:t xml:space="preserve"> </w:t>
      </w:r>
      <w:r>
        <w:t xml:space="preserve">(2016). *Marketing Management* (15th ed.). Pearson Education. Chapter on Global Marketing and Urban Centers.</w:t>
      </w:r>
    </w:p>
    <w:p>
      <w:pPr>
        <w:numPr>
          <w:ilvl w:val="0"/>
          <w:numId w:val="1001"/>
        </w:numPr>
        <w:pStyle w:val="Compact"/>
      </w:pPr>
      <w:r>
        <w:rPr>
          <w:bCs/>
          <w:b/>
        </w:rPr>
        <w:t xml:space="preserve">New York State Department of Labor.</w:t>
      </w:r>
      <w:r>
        <w:t xml:space="preserve"> </w:t>
      </w:r>
      <w:r>
        <w:t xml:space="preserve">(2023). *Labor Market Information: Sales and Related Occupations in New York Metro Area*. Albany, NY: NYSDOL.</w:t>
      </w:r>
    </w:p>
    <w:p>
      <w:pPr>
        <w:numPr>
          <w:ilvl w:val="0"/>
          <w:numId w:val="1001"/>
        </w:numPr>
        <w:pStyle w:val="Compact"/>
      </w:pPr>
      <w:r>
        <w:rPr>
          <w:bCs/>
          <w:b/>
        </w:rPr>
        <w:t xml:space="preserve">Stern, H. J., El-Ansary, A. I., &amp; Coughlan, A. T.</w:t>
      </w:r>
      <w:r>
        <w:t xml:space="preserve"> </w:t>
      </w:r>
      <w:r>
        <w:t xml:space="preserve">(2013). *Marketing Channels* (8th ed.). Pearson Prentice Hall.</w:t>
      </w:r>
    </w:p>
    <w:p>
      <w:r>
        <w:pict>
          <v:rect style="width:0;height:1.5pt" o:hralign="center" o:hrstd="t" o:hr="t"/>
        </w:pict>
      </w:r>
    </w:p>
    <w:p>
      <w:pPr>
        <w:pStyle w:val="FirstParagraph"/>
      </w:pPr>
      <w:r>
        <w:rPr>
          <w:iCs/>
          <w:i/>
        </w:rPr>
        <w:t xml:space="preserve">This article is an original academic contribution intended for scholarly review and discussion regarding sales strategies in major metropolitan hubs.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High-Performance Sales Executive Roles in the Metropolitan Hub: A Case Study of United States New York City</dc:title>
  <dc:creator/>
  <dc:language>en</dc:language>
  <cp:keywords/>
  <dcterms:created xsi:type="dcterms:W3CDTF">2026-07-29T21:33:24Z</dcterms:created>
  <dcterms:modified xsi:type="dcterms:W3CDTF">2026-07-29T21:33:24Z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