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Enhancing</w:t>
      </w:r>
      <w:r>
        <w:t xml:space="preserve"> </w:t>
      </w:r>
      <w:r>
        <w:t xml:space="preserve">Educational</w:t>
      </w:r>
      <w:r>
        <w:t xml:space="preserve"> </w:t>
      </w:r>
      <w:r>
        <w:t xml:space="preserve">Outcomes</w:t>
      </w:r>
      <w:r>
        <w:t xml:space="preserve"> </w:t>
      </w:r>
      <w:r>
        <w:t xml:space="preserve">in</w:t>
      </w:r>
      <w:r>
        <w:t xml:space="preserve"> </w:t>
      </w:r>
      <w:r>
        <w:t xml:space="preserve">Algiers,</w:t>
      </w:r>
      <w:r>
        <w:t xml:space="preserve"> </w:t>
      </w:r>
      <w:r>
        <w:t xml:space="preserve">Algeria:</w:t>
      </w:r>
      <w:r>
        <w:t xml:space="preserve"> </w:t>
      </w:r>
      <w:r>
        <w:t xml:space="preserve">A</w:t>
      </w:r>
      <w:r>
        <w:t xml:space="preserve"> </w:t>
      </w:r>
      <w:r>
        <w:t xml:space="preserve">Comparative</w:t>
      </w:r>
      <w:r>
        <w:t xml:space="preserve"> </w:t>
      </w:r>
      <w:r>
        <w:t xml:space="preserve">Analysis</w:t>
      </w:r>
      <w:r>
        <w:t xml:space="preserve"> </w:t>
      </w:r>
      <w:r>
        <w:t xml:space="preserve">and</w:t>
      </w:r>
      <w:r>
        <w:t xml:space="preserve"> </w:t>
      </w:r>
      <w:r>
        <w:t xml:space="preserve">Strategic</w:t>
      </w:r>
      <w:r>
        <w:t xml:space="preserve"> </w:t>
      </w:r>
      <w:r>
        <w:t xml:space="preserve">Framework</w:t>
      </w:r>
    </w:p>
    <w:bookmarkStart w:id="27" w:name="X78275b31be6ffa7485c91bac57bb37ae5e00153"/>
    <w:p>
      <w:pPr>
        <w:pStyle w:val="Heading1"/>
      </w:pPr>
      <w:r>
        <w:t xml:space="preserve">The Role of School Counselors in Enhancing Educational Outcomes in Algiers, Algeria: A Comparative Analysis and Strategic Framework</w:t>
      </w:r>
    </w:p>
    <w:p>
      <w:pPr>
        <w:pStyle w:val="FirstParagraph"/>
      </w:pPr>
      <w:r>
        <w:t xml:space="preserve">Dr. Amina Benali</w:t>
      </w:r>
      <w:r>
        <w:br/>
      </w:r>
      <w:r>
        <w:t xml:space="preserve">Department of Psychology and Education,</w:t>
      </w:r>
      <w:r>
        <w:br/>
      </w:r>
      <w:r>
        <w:t xml:space="preserve">University of Algiers 2, Algeria</w:t>
      </w:r>
      <w:r>
        <w:br/>
      </w:r>
      <w:r>
        <w:t xml:space="preserve">Email: a.benali@univ-algiers2.dz</w:t>
      </w:r>
    </w:p>
    <w:p>
      <w:pPr>
        <w:pStyle w:val="BodyText"/>
      </w:pPr>
      <w:r>
        <w:rPr>
          <w:iCs/>
          <w:i/>
          <w:bCs/>
          <w:b/>
        </w:rPr>
        <w:t xml:space="preserve">Abstract.</w:t>
      </w:r>
      <w:r>
        <w:t xml:space="preserve"> </w:t>
      </w:r>
      <w:r>
        <w:t xml:space="preserve">This article examines the evolving landscape of student support services within the Algerian educational system, with a specific focus on the integration and efficacy of School Counselors in Algiers. As Algeria continues to modernize its secondary and higher education infrastructure, the demand for holistic student development has outpaced traditional academic instruction. This paper explores the historical context of counseling in Algeria, analyzes current challenges faced by professionals operating in Algiers, and proposes a strategic framework for enhancing the role of School Counselors. By comparing local practices with international standards, this study highlights the critical need for specialized training, policy reform, and cultural adaptation to effectively address issues such as academic stress, career guidance gaps among youth in North Africa urban centers.</w:t>
      </w:r>
    </w:p>
    <w:bookmarkStart w:id="20" w:name="introduction"/>
    <w:p>
      <w:pPr>
        <w:pStyle w:val="Heading2"/>
      </w:pPr>
      <w:r>
        <w:t xml:space="preserve">Introduction</w:t>
      </w:r>
    </w:p>
    <w:p>
      <w:pPr>
        <w:pStyle w:val="FirstParagraph"/>
      </w:pPr>
      <w:r>
        <w:t xml:space="preserve">The educational ecosystem is no longer defined solely by curriculum delivery but increasingly by the holistic well-being of the learner. In recent decades, the concept of a School Counselor has transitioned from a peripheral support role to a central pillar of educational administration globally. However, in many North African contexts, including Algeria, this role is still nascent and often misunderstood. This article focuses specifically on Algiers, the capital city and largest metropolis of Algeria, where dense urban populations create unique psychosocial pressures on students.</w:t>
      </w:r>
    </w:p>
    <w:p>
      <w:pPr>
        <w:pStyle w:val="BodyText"/>
      </w:pPr>
      <w:r>
        <w:t xml:space="preserve">Algiers presents a complex case study for educational psychology. With high student-to-teacher ratios in public institutions and intense pressure surrounding the Baccalaureate examinations—the pivotal gateway to university entry—students often face significant anxiety regarding their academic futures. While the Algerian Ministry of National Education has acknowledged the importance of social and psychological support, the implementation of dedicated School Counselor positions remains inconsistent across districts (Daïras) within Algiers. This paper argues that formalizing and expanding the role of School Counselors is not merely an administrative adjustment but a pedagogical necessity for modernizing Algerian education.</w:t>
      </w:r>
    </w:p>
    <w:bookmarkEnd w:id="20"/>
    <w:bookmarkStart w:id="21" w:name="X7ee98034749e9c65d0392a354100c5ae741a58b"/>
    <w:p>
      <w:pPr>
        <w:pStyle w:val="Heading2"/>
      </w:pPr>
      <w:r>
        <w:t xml:space="preserve">Historical Context and Policy Framework in Algeria</w:t>
      </w:r>
    </w:p>
    <w:p>
      <w:pPr>
        <w:pStyle w:val="FirstParagraph"/>
      </w:pPr>
      <w:r>
        <w:t xml:space="preserve">To understand the current position of School Counselors in Algiers, one must look at the historical trajectory of psychological services in Algerian schools. Traditionally, student guidance was managed by class teachers or administrative staff who lacked specialized training in clinical psychology or career counseling. The introduction of "Orientation" departments within secondary schools marked a step forward, but these roles were often conflated with disciplinary duties rather than developmental support.</w:t>
      </w:r>
    </w:p>
    <w:p>
      <w:pPr>
        <w:pStyle w:val="BodyText"/>
      </w:pPr>
      <w:r>
        <w:t xml:space="preserve">In recent years, Algeria has undertaken various reforms under its National Development Plan to improve human capital development. These reforms have begun to recognize the value of social sciences in education. However, there is a distinct gap between policy intent and practical application in the field of School Counseling. Unlike countries with established licensure requirements for school psychologists or counselors, Algeria currently lacks a unified regulatory body specifically for "School Counselors" within K-12 settings. Consequently, professionals operating in this space often hold degrees in general psychology or sociology without specific certification in educational counseling.</w:t>
      </w:r>
    </w:p>
    <w:bookmarkEnd w:id="21"/>
    <w:bookmarkStart w:id="22" w:name="Xcd64be20e5d756fe95ead7c6e2925f2011c9a75"/>
    <w:p>
      <w:pPr>
        <w:pStyle w:val="Heading2"/>
      </w:pPr>
      <w:r>
        <w:t xml:space="preserve">Current Challenges Facing School Counselors in Algiers</w:t>
      </w:r>
    </w:p>
    <w:p>
      <w:pPr>
        <w:pStyle w:val="FirstParagraph"/>
      </w:pPr>
      <w:r>
        <w:t xml:space="preserve">The practice of school counseling in Algiers is hindered by several structural and cultural challenges. First, there is a severe shortage of trained personnel. In many high schools (*Lycées*) across the capital, a single counselor may be responsible for thousands of students, making individualized attention impossible. This ratio undermines the efficacy of any counseling intervention.</w:t>
      </w:r>
    </w:p>
    <w:p>
      <w:pPr>
        <w:pStyle w:val="BodyText"/>
      </w:pPr>
      <w:r>
        <w:t xml:space="preserve">Secondly, there is a cultural stigma associated with seeking psychological help in certain communities within Algeria. While attitudes are shifting among younger generations in urban centers like Algiers, parents and educators may still view counseling as a remedial measure for "problem students" rather than a proactive tool for all learners. This perception limits the reach of School Counselors, who often find themselves acting primarily as crisis responders rather than preventative guides.</w:t>
      </w:r>
    </w:p>
    <w:p>
      <w:pPr>
        <w:pStyle w:val="BodyText"/>
      </w:pPr>
      <w:r>
        <w:t xml:space="preserve">Thirdly, the career guidance aspect of school counseling is underdeveloped. Algeria faces a mismatch between graduate skills and labor market needs. In Algiers, where unemployment among youth is a significant socioeconomic concern, School Counselors play a crucial role in bridging this gap by providing realistic career assessments. However, without robust data on local labor markets and strong ties with universities and industries, counselors struggle to provide evidence-based guidance.</w:t>
      </w:r>
    </w:p>
    <w:bookmarkEnd w:id="22"/>
    <w:bookmarkStart w:id="23" w:name="Xcc4ac84c998bd77718a30f7ea30755169113b0f"/>
    <w:p>
      <w:pPr>
        <w:pStyle w:val="Heading2"/>
      </w:pPr>
      <w:r>
        <w:t xml:space="preserve">The Role of the School Counselor: Beyond Crisis Management</w:t>
      </w:r>
    </w:p>
    <w:p>
      <w:pPr>
        <w:pStyle w:val="FirstParagraph"/>
      </w:pPr>
      <w:r>
        <w:t xml:space="preserve">In the context of Algiers, the ideal role of a School Counselor should be multifaceted. Primarily, they must serve as academic advisors. Given the high-stakes nature of national examinations in Algeria, counselors can help students develop effective study habits, time management skills, and stress reduction techniques.</w:t>
      </w:r>
    </w:p>
    <w:p>
      <w:pPr>
        <w:pStyle w:val="BodyText"/>
      </w:pPr>
      <w:r>
        <w:t xml:space="preserve">Furthermore, School Counselors are essential for social-emotional learning (SEL). In a rapidly urbanizing environment like Algiers, students face pressures related to identity formation, digital literacy challenges (such as cyberbullying), and family dynamics. The counselor acts as a safe harbor within the school structure, providing a confidential space for students to navigate these complex issues.</w:t>
      </w:r>
    </w:p>
    <w:p>
      <w:pPr>
        <w:pStyle w:val="BodyText"/>
      </w:pPr>
      <w:r>
        <w:t xml:space="preserve">Finally, counselors are pivotal in equity and inclusion. Algeria has been working towards greater inclusivity for students with disabilities. School Counselors must collaborate with special education teachers to ensure that individualized education plans (IEPs) are effectively implemented, ensuring that students with diverse needs can access the full benefits of the educational curriculum.</w:t>
      </w:r>
    </w:p>
    <w:bookmarkEnd w:id="23"/>
    <w:bookmarkStart w:id="24" w:name="X35277a3f0de7e38d00ece2a3bfa93f72b75e1ef"/>
    <w:p>
      <w:pPr>
        <w:pStyle w:val="Heading2"/>
      </w:pPr>
      <w:r>
        <w:t xml:space="preserve">Strategic Recommendations for Implementation</w:t>
      </w:r>
    </w:p>
    <w:p>
      <w:pPr>
        <w:pStyle w:val="FirstParagraph"/>
      </w:pPr>
      <w:r>
        <w:t xml:space="preserve">To enhance the effectiveness of School Counselors in Algiers, several strategic steps are recommended. First, there must be a national standardization of training programs. Universities in Algeria should offer specialized master’s degrees in "School Counseling" that combine psychological theory with educational practice and Algerian legal frameworks.</w:t>
      </w:r>
    </w:p>
    <w:p>
      <w:pPr>
        <w:pStyle w:val="BodyText"/>
      </w:pPr>
      <w:r>
        <w:t xml:space="preserve">Secondly, the Ministry of National Education must mandate minimum student-to-counselor ratios for all secondary schools in Algiers. This would require significant investment but would yield long-term returns through improved student retention and success rates.</w:t>
      </w:r>
    </w:p>
    <w:p>
      <w:pPr>
        <w:pStyle w:val="BodyText"/>
      </w:pPr>
      <w:r>
        <w:t xml:space="preserve">Thirdly, awareness campaigns are necessary to destigmatize counseling services. By integrating SEL curricula into the regular classroom schedule, counselors can normalize help-seeking behaviors and build trust with students before crises occur.</w:t>
      </w:r>
    </w:p>
    <w:bookmarkEnd w:id="24"/>
    <w:bookmarkStart w:id="25" w:name="conclusion"/>
    <w:p>
      <w:pPr>
        <w:pStyle w:val="Heading2"/>
      </w:pPr>
      <w:r>
        <w:t xml:space="preserve">Conclusion</w:t>
      </w:r>
    </w:p>
    <w:p>
      <w:pPr>
        <w:pStyle w:val="FirstParagraph"/>
      </w:pPr>
      <w:r>
        <w:t xml:space="preserve">The integration of robust School Counseling services in Algiers is a critical component of educational modernization in Algeria. While challenges regarding resources, training standards, and cultural perceptions remain significant, the potential benefits for student well-being and academic achievement are immense. By adopting a strategic framework that prioritizes specialized training, equitable access to services, and proactive career guidance, Algeria can transform its school counseling system into a model of support for North African urban education. The School Counselor in Algiers is not just an adjunct staff member; they are a key architect of the nation’s future intellectual and social capital.</w:t>
      </w:r>
    </w:p>
    <w:bookmarkEnd w:id="25"/>
    <w:bookmarkStart w:id="26" w:name="references"/>
    <w:p>
      <w:pPr>
        <w:pStyle w:val="Heading2"/>
      </w:pPr>
      <w:r>
        <w:t xml:space="preserve">References</w:t>
      </w:r>
    </w:p>
    <w:p>
      <w:pPr>
        <w:pStyle w:val="FirstParagraph"/>
      </w:pPr>
      <w:r>
        <w:rPr>
          <w:bCs/>
          <w:b/>
        </w:rPr>
        <w:t xml:space="preserve">[1]</w:t>
      </w:r>
      <w:r>
        <w:t xml:space="preserve"> </w:t>
      </w:r>
      <w:r>
        <w:t xml:space="preserve">Ministry of National Education, Algeria. (2023). *Strategic Plan for Educational Reform 2019-2030*. Algiers: Government Printing Office.</w:t>
      </w:r>
    </w:p>
    <w:p>
      <w:pPr>
        <w:pStyle w:val="BodyText"/>
      </w:pPr>
      <w:r>
        <w:rPr>
          <w:bCs/>
          <w:b/>
        </w:rPr>
        <w:t xml:space="preserve">[2]</w:t>
      </w:r>
      <w:r>
        <w:t xml:space="preserve"> </w:t>
      </w:r>
      <w:r>
        <w:t xml:space="preserve">Benali, A., &amp; Hadjadj, M. (2021). "Psychological Distress Among High School Students in Algiers: A Survey of Baccalaureate Candidates." *Journal of North African Psychology*, 15(3), 45-60.</w:t>
      </w:r>
    </w:p>
    <w:p>
      <w:pPr>
        <w:pStyle w:val="BodyText"/>
      </w:pPr>
      <w:r>
        <w:rPr>
          <w:bCs/>
          <w:b/>
        </w:rPr>
        <w:t xml:space="preserve">[3]</w:t>
      </w:r>
      <w:r>
        <w:t xml:space="preserve"> </w:t>
      </w:r>
      <w:r>
        <w:t xml:space="preserve">Haddad, S. (2020). "The Evolution of Career Guidance in the Arab World: Challenges and Opportunities." *Middle East Journal of Education Studies*, 8(2), 112-125.</w:t>
      </w:r>
    </w:p>
    <w:p>
      <w:pPr>
        <w:pStyle w:val="BodyText"/>
      </w:pPr>
      <w:r>
        <w:rPr>
          <w:bCs/>
          <w:b/>
        </w:rPr>
        <w:t xml:space="preserve">[4]</w:t>
      </w:r>
      <w:r>
        <w:t xml:space="preserve"> </w:t>
      </w:r>
      <w:r>
        <w:t xml:space="preserve">American School Counselor Association (ASCA). (2019). *The ASCA National Model: A Framework for School Counseling Programs*. Alexandria, VA: ASCA. (Used as a comparative framework).</w:t>
      </w:r>
    </w:p>
    <w:p>
      <w:pPr>
        <w:pStyle w:val="BodyText"/>
      </w:pPr>
      <w:r>
        <w:rPr>
          <w:bCs/>
          <w:b/>
        </w:rPr>
        <w:t xml:space="preserve">[5]</w:t>
      </w:r>
      <w:r>
        <w:t xml:space="preserve"> </w:t>
      </w:r>
      <w:r>
        <w:t xml:space="preserve">Office National des Statistiques (ONS) Algeria. (2024). *Report on Youth Employment and Education Trends in the Wilaya of Algiers*. Algiers: 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School Counselors in Enhancing Educational Outcomes in Algiers, Algeria: A Comparative Analysis and Strategic Framework</dc:title>
  <dc:creator/>
  <cp:keywords/>
  <dcterms:created xsi:type="dcterms:W3CDTF">2026-07-29T17:55:32Z</dcterms:created>
  <dcterms:modified xsi:type="dcterms:W3CDTF">2026-07-29T17:55:32Z</dcterms:modified>
</cp:coreProperties>
</file>

<file path=docProps/custom.xml><?xml version="1.0" encoding="utf-8"?>
<Properties xmlns="http://schemas.openxmlformats.org/officeDocument/2006/custom-properties" xmlns:vt="http://schemas.openxmlformats.org/officeDocument/2006/docPropsVTypes"/>
</file>