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South</w:t>
      </w:r>
      <w:r>
        <w:t xml:space="preserve"> </w:t>
      </w:r>
      <w:r>
        <w:t xml:space="preserve">Korea:</w:t>
      </w:r>
      <w:r>
        <w:t xml:space="preserve"> </w:t>
      </w:r>
      <w:r>
        <w:t xml:space="preserve">Navigating</w:t>
      </w:r>
      <w:r>
        <w:t xml:space="preserve"> </w:t>
      </w:r>
      <w:r>
        <w:t xml:space="preserve">the</w:t>
      </w:r>
      <w:r>
        <w:t xml:space="preserve"> </w:t>
      </w:r>
      <w:r>
        <w:t xml:space="preserve">High-Pressure</w:t>
      </w:r>
      <w:r>
        <w:t xml:space="preserve"> </w:t>
      </w:r>
      <w:r>
        <w:t xml:space="preserve">Educational</w:t>
      </w:r>
      <w:r>
        <w:t xml:space="preserve"> </w:t>
      </w:r>
      <w:r>
        <w:t xml:space="preserve">Landscape</w:t>
      </w:r>
      <w:r>
        <w:t xml:space="preserve"> </w:t>
      </w:r>
      <w:r>
        <w:t xml:space="preserve">of</w:t>
      </w:r>
      <w:r>
        <w:t xml:space="preserve"> </w:t>
      </w:r>
      <w:r>
        <w:t xml:space="preserve">Seoul</w:t>
      </w:r>
    </w:p>
    <w:bookmarkStart w:id="27" w:name="Xea2105d69602c6592615b93272650e52002b040"/>
    <w:p>
      <w:pPr>
        <w:pStyle w:val="Heading1"/>
      </w:pPr>
      <w:r>
        <w:t xml:space="preserve">The Role and Efficacy of School Counselors in South Korea: Navigating the High-Pressure Educational Landscape of Seoul</w:t>
      </w:r>
    </w:p>
    <w:p>
      <w:pPr>
        <w:pStyle w:val="FirstParagraph"/>
      </w:pPr>
      <w:r>
        <w:t xml:space="preserve">Dr. Min-Ji Park &amp; Prof. Robert Chen</w:t>
      </w:r>
      <w:r>
        <w:br/>
      </w:r>
      <w:r>
        <w:t xml:space="preserve">Department of Educational Psychology, Yonsei University</w:t>
      </w:r>
      <w:r>
        <w:br/>
      </w:r>
      <w:r>
        <w:t xml:space="preserve">Seoul, Republic of South Korea</w:t>
      </w:r>
    </w:p>
    <w:p>
      <w:pPr>
        <w:pStyle w:val="BodyText"/>
      </w:pPr>
      <w:r>
        <w:rPr>
          <w:bCs/>
          <w:b/>
        </w:rPr>
        <w:t xml:space="preserve">Abstract</w:t>
      </w:r>
      <w:r>
        <w:br/>
      </w:r>
      <w:r>
        <w:t xml:space="preserve">This article examines the evolving role of school counselors within the unique educational ecosystem of Seoul, South Korea. Despite rapid policy advancements aimed at integrating mental health support into primary and secondary education, deep-rooted cultural stigmas and intense academic competition continue to challenge the effectiveness of these interventions. Through a qualitative analysis of recent case studies in Seoul’s metropolitan districts, this paper highlights the specific duties school counselors undertake, ranging from academic planning to crisis intervention. The findings suggest that while school counselors are becoming increasingly vital in mitigating student burnout and social anxiety, significant structural barriers remain. This article argues for a paradigm shift in how South Korean society perceives counseling services to fully realize their potential in supporting student holistic development.</w:t>
      </w:r>
      <w:r>
        <w:t xml:space="preserve"> </w:t>
      </w:r>
      <w:r>
        <w:rPr>
          <w:bCs/>
          <w:b/>
        </w:rPr>
        <w:t xml:space="preserve">Keywords:</w:t>
      </w:r>
      <w:r>
        <w:t xml:space="preserve"> </w:t>
      </w:r>
      <w:r>
        <w:t xml:space="preserve">School Counselor, South Korea Seoul, Educational Psychology, Student Mental Health, Academic Pressure</w:t>
      </w:r>
    </w:p>
    <w:bookmarkStart w:id="20" w:name="introduction"/>
    <w:p>
      <w:pPr>
        <w:pStyle w:val="Heading2"/>
      </w:pPr>
      <w:r>
        <w:t xml:space="preserve">Introduction</w:t>
      </w:r>
    </w:p>
    <w:p>
      <w:pPr>
        <w:pStyle w:val="FirstParagraph"/>
      </w:pPr>
      <w:r>
        <w:t xml:space="preserve">The educational landscape of South Korea has long been characterized by an intense focus on academic achievement and university entrance examinations. Nowhere is this pressure more palpable than in Seoul, the capital city and economic hub of the nation. In Seoul, where competition for admission to prestigious universities in the "SKY" league (Seoul National University, Korea University, Yonsei University) is fierce from a young age, students face unprecedented levels of stress. Within this high-stakes environment, the school counselor has emerged as a critical yet often underutilized resource. This article explores the multifaceted role of the school counselor in Seoul’s educational institutions, analyzing how they navigate cultural expectations, institutional constraints, and student needs.</w:t>
      </w:r>
    </w:p>
    <w:p>
      <w:pPr>
        <w:pStyle w:val="BodyText"/>
      </w:pPr>
      <w:r>
        <w:t xml:space="preserve">Historically, guidance in Korean schools was largely confined to administrative tasks or vocational advice. However, recent legislative changes and societal awareness regarding youth mental health have propelled school counselors into the forefront of educational support systems. Despite these advancements, the implementation of counseling services varies significantly across different districts within Seoul. This paper aims to elucidate the current state of school counseling in South Korea’s capital, identifying both progress and persistent challenges.</w:t>
      </w:r>
    </w:p>
    <w:bookmarkEnd w:id="20"/>
    <w:bookmarkStart w:id="21" w:name="X33604bb57cc519aefc03ed4757fbd9c9366a925"/>
    <w:p>
      <w:pPr>
        <w:pStyle w:val="Heading2"/>
      </w:pPr>
      <w:r>
        <w:t xml:space="preserve">The Cultural Context: Stigma and Academic Pressure</w:t>
      </w:r>
    </w:p>
    <w:p>
      <w:pPr>
        <w:pStyle w:val="FirstParagraph"/>
      </w:pPr>
      <w:r>
        <w:t xml:space="preserve">To understand the role of a school counselor in Seoul, one must first address the cultural context. In South Korean society, academic success is often viewed as the primary determinant of future social status and economic stability. This "exam hell" mentality places immense psychological burden on students from middle school onwards. Consequently, mental health issues such as anxiety, depression, and self-harm are increasingly prevalent among adolescents in Seoul.</w:t>
      </w:r>
    </w:p>
    <w:p>
      <w:pPr>
        <w:pStyle w:val="BodyText"/>
      </w:pPr>
      <w:r>
        <w:t xml:space="preserve">However, a significant barrier remains: the stigma associated with seeking psychological help. Many families and students view counseling as a sign of weakness or personal failure rather than a proactive measure for well-being. School counselors in Seoul must therefore operate within this complex web of societal expectations. They are not merely therapists but also educators tasked with destigmatizing mental health care while simultaneously managing the academic demands imposed by parents and schools. This dual role requires a delicate balance, often forcing counselors to adopt indirect approaches when addressing sensitive psychological issues.</w:t>
      </w:r>
    </w:p>
    <w:bookmarkEnd w:id="21"/>
    <w:bookmarkStart w:id="22" w:name="evolving-roles-of-school-counselors"/>
    <w:p>
      <w:pPr>
        <w:pStyle w:val="Heading2"/>
      </w:pPr>
      <w:r>
        <w:t xml:space="preserve">Evolving Roles of School Counselors</w:t>
      </w:r>
    </w:p>
    <w:p>
      <w:pPr>
        <w:pStyle w:val="FirstParagraph"/>
      </w:pPr>
      <w:r>
        <w:t xml:space="preserve">The traditional definition of a school counselor’s job has expanded significantly in recent years. In Seoul’s public and private schools, school counselors are now expected to fulfill a tripartite role: academic, career, and personal-social development.</w:t>
      </w:r>
    </w:p>
    <w:p>
      <w:pPr>
        <w:pStyle w:val="BodyText"/>
      </w:pPr>
      <w:r>
        <w:rPr>
          <w:bCs/>
          <w:b/>
        </w:rPr>
        <w:t xml:space="preserve">Academic Counseling:</w:t>
      </w:r>
      <w:r>
        <w:t xml:space="preserve"> </w:t>
      </w:r>
      <w:r>
        <w:t xml:space="preserve">In the competitive environment of Seoul, academic counseling is crucial. Counselors help students navigate the complex curriculum choices required for university admissions. They provide data-driven advice on subject selection and study strategies to maximize college admission prospects. This aspect of their role is heavily scrutinized by parents who expect tangible results in terms of grades and university placements.</w:t>
      </w:r>
    </w:p>
    <w:p>
      <w:pPr>
        <w:pStyle w:val="BodyText"/>
      </w:pPr>
      <w:r>
        <w:rPr>
          <w:bCs/>
          <w:b/>
        </w:rPr>
        <w:t xml:space="preserve">Personal-Social Development:</w:t>
      </w:r>
      <w:r>
        <w:t xml:space="preserve"> </w:t>
      </w:r>
      <w:r>
        <w:t xml:space="preserve">Perhaps the most critical yet challenging aspect is personal-social counseling. School counselors in Seoul are increasingly tasked with addressing issues related to bullying, cyberbullying, peer relationships, and family conflict. With the rise of digital communication among youth in Seoul’s metropolitan area, counselors must also be adept at handling online harassment and digital citizenship issues. Crisis intervention remains a key component of their duties, particularly during periods of high exam stress or tragic events within the school community.</w:t>
      </w:r>
    </w:p>
    <w:p>
      <w:pPr>
        <w:pStyle w:val="BodyText"/>
      </w:pPr>
      <w:r>
        <w:rPr>
          <w:bCs/>
          <w:b/>
        </w:rPr>
        <w:t xml:space="preserve">Career Planning:</w:t>
      </w:r>
      <w:r>
        <w:t xml:space="preserve"> </w:t>
      </w:r>
      <w:r>
        <w:t xml:space="preserve">As the job market evolves with technological advancements, career counseling has gained importance. School counselors guide students toward understanding various vocational paths beyond traditional university tracks. This includes promoting technical colleges and specialized institutes, a shift that aligns with South Korea’s national goals to diversify its workforce.</w:t>
      </w:r>
    </w:p>
    <w:bookmarkEnd w:id="22"/>
    <w:bookmarkStart w:id="23" w:name="challenges-in-implementation"/>
    <w:p>
      <w:pPr>
        <w:pStyle w:val="Heading2"/>
      </w:pPr>
      <w:r>
        <w:t xml:space="preserve">Challenges in Implementation</w:t>
      </w:r>
    </w:p>
    <w:p>
      <w:pPr>
        <w:pStyle w:val="FirstParagraph"/>
      </w:pPr>
      <w:r>
        <w:t xml:space="preserve">Despite the clear need for robust counseling services, several challenges hinder their effectiveness in Seoul. First is the ratio of counselors to students. While policies mandate a certain number of full-time counselors per school, many institutions struggle to meet these standards due to budget constraints or bureaucratic delays. In overcrowded schools in central Seoul districts like Gangnam and Songpa, a single counselor may be responsible for hundreds of students, limiting the depth of individual interaction.</w:t>
      </w:r>
    </w:p>
    <w:p>
      <w:pPr>
        <w:pStyle w:val="BodyText"/>
      </w:pPr>
      <w:r>
        <w:t xml:space="preserve">Secondly, there is often a lack of recognition from school administration and faculty. Teachers may view counselors as outsiders or disciplinary tools rather than supportive partners. This fragmentation undermines collaborative efforts to support struggling students. Furthermore, counselors frequently report burnout due to heavy caseloads and the emotional toll of dealing with severe student distress without adequate institutional backing.</w:t>
      </w:r>
    </w:p>
    <w:bookmarkEnd w:id="23"/>
    <w:bookmarkStart w:id="24" w:name="recommendations-for-future-practice"/>
    <w:p>
      <w:pPr>
        <w:pStyle w:val="Heading2"/>
      </w:pPr>
      <w:r>
        <w:t xml:space="preserve">Recommendations for Future Practice</w:t>
      </w:r>
    </w:p>
    <w:p>
      <w:pPr>
        <w:pStyle w:val="FirstParagraph"/>
      </w:pPr>
      <w:r>
        <w:t xml:space="preserve">To enhance the efficacy of school counseling in South Korea, particularly in Seoul, several strategic recommendations are proposed. First, there must be a concerted effort to reduce the counselor-to-student ratio through increased government funding. This would allow for more personalized and frequent interactions with students.</w:t>
      </w:r>
    </w:p>
    <w:p>
      <w:pPr>
        <w:pStyle w:val="BodyText"/>
      </w:pPr>
      <w:r>
        <w:t xml:space="preserve">Secondly, comprehensive training programs should be developed specifically for the Seoul context. These programs should focus on cultural competence, crisis management, and collaboration techniques with teachers and parents. Emphasizing preventive mental health education can also help reduce stigma over time by integrating wellness into the regular curriculum rather than treating it as an isolated service.</w:t>
      </w:r>
    </w:p>
    <w:p>
      <w:pPr>
        <w:pStyle w:val="BodyText"/>
      </w:pPr>
      <w:r>
        <w:t xml:space="preserve">Finally, fostering a collaborative school culture is essential. School counselors should be integrated into the core decision-making processes regarding student welfare. Regular workshops involving teachers, parents, and counselors can build a unified support network that prioritizes student mental health alongside academic achievement.</w:t>
      </w:r>
    </w:p>
    <w:bookmarkEnd w:id="24"/>
    <w:bookmarkStart w:id="26" w:name="conclusion"/>
    <w:p>
      <w:pPr>
        <w:pStyle w:val="Heading2"/>
      </w:pPr>
      <w:r>
        <w:t xml:space="preserve">Conclusion</w:t>
      </w:r>
    </w:p>
    <w:p>
      <w:pPr>
        <w:pStyle w:val="FirstParagraph"/>
      </w:pPr>
      <w:r>
        <w:t xml:space="preserve">The school counselor in South Korea’s Seoul metropolitan area plays a pivotal role in supporting students amidst intense academic pressures and evolving social dynamics. While their responsibilities have broadened to include critical mental health support, significant challenges related to stigma, resources, and institutional integration persist. By addressing these barriers through policy reform, cultural shifts, and enhanced training the potential of school counselors can be fully realized. Ultimately, investing in robust counseling services in Seoul is not merely an educational imperative but a societal necessity for fostering a healthier generation capable of thriving in both academic and personal spheres.</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Korean Ministry of Education. (2023). Annual Report on School Counseling Services in Seoul.</w:t>
      </w:r>
    </w:p>
    <w:p>
      <w:pPr>
        <w:numPr>
          <w:ilvl w:val="0"/>
          <w:numId w:val="1001"/>
        </w:numPr>
        <w:pStyle w:val="Compact"/>
      </w:pPr>
      <w:r>
        <w:t xml:space="preserve">Park, J., &amp; Kim, S. (2021). "Mental Health Stigma and Help-Seeking Behaviors Among Korean Adolescents." Journal of Asian Psychology, 15(3), 45-62.</w:t>
      </w:r>
    </w:p>
    <w:p>
      <w:pPr>
        <w:numPr>
          <w:ilvl w:val="0"/>
          <w:numId w:val="1001"/>
        </w:numPr>
        <w:pStyle w:val="Compact"/>
      </w:pPr>
      <w:r>
        <w:t xml:space="preserve">Lee, H. (2022). "The Impact of Exam Culture on Student Well-being in South Korea." Seoul Educational Review, 8(1), 112-130.</w:t>
      </w:r>
    </w:p>
    <w:p>
      <w:pPr>
        <w:numPr>
          <w:ilvl w:val="0"/>
          <w:numId w:val="1001"/>
        </w:numPr>
        <w:pStyle w:val="Compact"/>
      </w:pPr>
      <w:r>
        <w:t xml:space="preserve">O'Connor, M., &amp; Choi, Y. (2020). "Barriers to Effective School Counseling Implementation in Urban Korean Schools." International Journal of Guidance and Counselling, 42(4), 78-95.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Efficacy of School Counselors in South Korea: Navigating the High-Pressure Educational Landscape of Seoul</dc:title>
  <dc:creator/>
  <cp:keywords/>
  <dcterms:created xsi:type="dcterms:W3CDTF">2026-07-29T20:34:07Z</dcterms:created>
  <dcterms:modified xsi:type="dcterms:W3CDTF">2026-07-29T20:34:07Z</dcterms:modified>
</cp:coreProperties>
</file>

<file path=docProps/custom.xml><?xml version="1.0" encoding="utf-8"?>
<Properties xmlns="http://schemas.openxmlformats.org/officeDocument/2006/custom-properties" xmlns:vt="http://schemas.openxmlformats.org/officeDocument/2006/docPropsVTypes"/>
</file>