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Addressing</w:t>
      </w:r>
      <w:r>
        <w:t xml:space="preserve"> </w:t>
      </w:r>
      <w:r>
        <w:t xml:space="preserve">Socioeconomic</w:t>
      </w:r>
      <w:r>
        <w:t xml:space="preserve"> </w:t>
      </w:r>
      <w:r>
        <w:t xml:space="preserve">Disparities</w:t>
      </w:r>
      <w:r>
        <w:t xml:space="preserve"> </w:t>
      </w:r>
      <w:r>
        <w:t xml:space="preserve">and</w:t>
      </w:r>
      <w:r>
        <w:t xml:space="preserve"> </w:t>
      </w:r>
      <w:r>
        <w:t xml:space="preserve">Mental</w:t>
      </w:r>
      <w:r>
        <w:t xml:space="preserve"> </w:t>
      </w:r>
      <w:r>
        <w:t xml:space="preserve">Health</w:t>
      </w:r>
      <w:r>
        <w:t xml:space="preserve"> </w:t>
      </w:r>
      <w:r>
        <w:t xml:space="preserve">Needs</w:t>
      </w:r>
    </w:p>
    <w:bookmarkStart w:id="27" w:name="X7a16bc6a8a36c50ed5969029bb595302aa19d7a"/>
    <w:p>
      <w:pPr>
        <w:pStyle w:val="Heading1"/>
      </w:pPr>
      <w:r>
        <w:t xml:space="preserve">The Evolving Role of the School Counselor in United States Houston: Addressing Socioeconomic Disparities and Mental Health Needs</w:t>
      </w:r>
    </w:p>
    <w:p>
      <w:pPr>
        <w:pStyle w:val="FirstParagraph"/>
      </w:pPr>
      <w:r>
        <w:t xml:space="preserve">Submitted for Academic Review</w:t>
      </w:r>
      <w:r>
        <w:br/>
      </w:r>
      <w:r>
        <w:t xml:space="preserve">Houston, Texas Region</w:t>
      </w:r>
    </w:p>
    <w:p>
      <w:pPr>
        <w:pStyle w:val="BodyText"/>
      </w:pPr>
      <w:r>
        <w:rPr>
          <w:bCs/>
          <w:b/>
        </w:rPr>
        <w:t xml:space="preserve">Abstract</w:t>
      </w:r>
      <w:r>
        <w:br/>
      </w:r>
      <w:r>
        <w:br/>
      </w:r>
      <w:r>
        <w:t xml:space="preserve">The landscape of education in the United States is characterized by vast disparities in resources, demographics, and student needs. Nowhere is this more evident than in Houston, Texas. This article examines the critical role of the</w:t>
      </w:r>
      <w:r>
        <w:t xml:space="preserve"> </w:t>
      </w:r>
      <w:r>
        <w:rPr>
          <w:bCs/>
          <w:b/>
        </w:rPr>
        <w:t xml:space="preserve">School Counselor</w:t>
      </w:r>
      <w:r>
        <w:t xml:space="preserve"> </w:t>
      </w:r>
      <w:r>
        <w:t xml:space="preserve">within large urban school districts, specifically focusing on</w:t>
      </w:r>
      <w:r>
        <w:t xml:space="preserve"> </w:t>
      </w:r>
      <w:r>
        <w:rPr>
          <w:bCs/>
          <w:b/>
        </w:rPr>
        <w:t xml:space="preserve">United States Houston</w:t>
      </w:r>
      <w:r>
        <w:t xml:space="preserve">. With a rapidly growing population and significant socioeconomic stratification, counselors in this region face unique challenges. This paper argues that the traditional model of guidance is insufficient for modern demands. Instead, a data-driven, systemic advocacy approach is necessary to address the mental health crises and academic barriers faced by students in</w:t>
      </w:r>
      <w:r>
        <w:t xml:space="preserve"> </w:t>
      </w:r>
      <w:r>
        <w:rPr>
          <w:bCs/>
          <w:b/>
        </w:rPr>
        <w:t xml:space="preserve">United States Houston</w:t>
      </w:r>
      <w:r>
        <w:t xml:space="preserve">. By analyzing case studies and current literature, we propose a framework for enhancing counselor efficacy in one of America’s most dynamic educational environments.</w:t>
      </w:r>
    </w:p>
    <w:bookmarkStart w:id="20" w:name="introduction"/>
    <w:p>
      <w:pPr>
        <w:pStyle w:val="Heading2"/>
      </w:pPr>
      <w:r>
        <w:t xml:space="preserve">Introduction</w:t>
      </w:r>
    </w:p>
    <w:p>
      <w:pPr>
        <w:pStyle w:val="FirstParagraph"/>
      </w:pPr>
      <w:r>
        <w:t xml:space="preserve">In the contemporary educational landscape of the United States, the definition of a</w:t>
      </w:r>
      <w:r>
        <w:t xml:space="preserve"> </w:t>
      </w:r>
      <w:r>
        <w:rPr>
          <w:bCs/>
          <w:b/>
        </w:rPr>
        <w:t xml:space="preserve">School Counselor</w:t>
      </w:r>
      <w:r>
        <w:t xml:space="preserve"> </w:t>
      </w:r>
      <w:r>
        <w:t xml:space="preserve">has shifted dramatically from mere academic advising to comprehensive mental health support and systemic advocacy. This shift is particularly pronounced in major metropolitan areas where diversity and complexity intersect. Houston, as the fourth-most populous city in the nation, serves as a microcosm for these national trends but with its own distinct local flavor. Located within</w:t>
      </w:r>
      <w:r>
        <w:t xml:space="preserve"> </w:t>
      </w:r>
      <w:r>
        <w:rPr>
          <w:bCs/>
          <w:b/>
        </w:rPr>
        <w:t xml:space="preserve">United States Houston</w:t>
      </w:r>
      <w:r>
        <w:t xml:space="preserve">, school districts such as the Independent School District of Harris County face immense pressure to provide equitable support to a student body that is predominantly minority and economically disadvantaged.</w:t>
      </w:r>
    </w:p>
    <w:p>
      <w:pPr>
        <w:pStyle w:val="BodyText"/>
      </w:pPr>
      <w:r>
        <w:t xml:space="preserve">The purpose of this article is to explore how school counselors in</w:t>
      </w:r>
      <w:r>
        <w:t xml:space="preserve"> </w:t>
      </w:r>
      <w:r>
        <w:rPr>
          <w:bCs/>
          <w:b/>
        </w:rPr>
        <w:t xml:space="preserve">United States Houston</w:t>
      </w:r>
      <w:r>
        <w:t xml:space="preserve"> </w:t>
      </w:r>
      <w:r>
        <w:t xml:space="preserve">navigate these complex environments. We posit that the effectiveness of a</w:t>
      </w:r>
      <w:r>
        <w:t xml:space="preserve"> </w:t>
      </w:r>
      <w:r>
        <w:rPr>
          <w:bCs/>
          <w:b/>
        </w:rPr>
        <w:t xml:space="preserve">School Counselor</w:t>
      </w:r>
      <w:r>
        <w:t xml:space="preserve"> </w:t>
      </w:r>
      <w:r>
        <w:t xml:space="preserve">is directly correlated with their ability to integrate community resources, utilize data for decision-making, and engage in direct mental health interventions. As urban centers like Houston continue to grow, the demand on educational support staff increases exponentially. Therefore, understanding the specific contextual needs of this region is vital for policymakers and educators alike.</w:t>
      </w:r>
    </w:p>
    <w:bookmarkEnd w:id="20"/>
    <w:bookmarkStart w:id="21" w:name="Xdc1f77709785b8c5630a3a67d661d232023d821"/>
    <w:p>
      <w:pPr>
        <w:pStyle w:val="Heading2"/>
      </w:pPr>
      <w:r>
        <w:t xml:space="preserve">The Demographic Context of United States Houston</w:t>
      </w:r>
    </w:p>
    <w:p>
      <w:pPr>
        <w:pStyle w:val="FirstParagraph"/>
      </w:pPr>
      <w:r>
        <w:t xml:space="preserve">To understand the role of the</w:t>
      </w:r>
      <w:r>
        <w:t xml:space="preserve"> </w:t>
      </w:r>
      <w:r>
        <w:rPr>
          <w:bCs/>
          <w:b/>
        </w:rPr>
        <w:t xml:space="preserve">School Counselor</w:t>
      </w:r>
      <w:r>
        <w:t xml:space="preserve">, one must first understand the demographic reality of</w:t>
      </w:r>
      <w:r>
        <w:t xml:space="preserve"> </w:t>
      </w:r>
      <w:r>
        <w:rPr>
          <w:bCs/>
          <w:b/>
        </w:rPr>
        <w:t xml:space="preserve">United States Houston</w:t>
      </w:r>
      <w:r>
        <w:t xml:space="preserve">. The city is a cultural melting pot, with significant populations Hispanic, African American, Asian American, and Caucasian students. Furthermore, Houston has experienced rapid growth in recent decades due to migration patterns both internationally and domestically from other parts of the United States. This influx has created schools that are linguistically diverse and culturally complex.</w:t>
      </w:r>
    </w:p>
    <w:p>
      <w:pPr>
        <w:pStyle w:val="BodyText"/>
      </w:pPr>
      <w:r>
        <w:t xml:space="preserve">However, this diversity is accompanied by stark socioeconomic disparities. In</w:t>
      </w:r>
      <w:r>
        <w:t xml:space="preserve"> </w:t>
      </w:r>
      <w:r>
        <w:rPr>
          <w:bCs/>
          <w:b/>
        </w:rPr>
        <w:t xml:space="preserve">United States Houston</w:t>
      </w:r>
      <w:r>
        <w:t xml:space="preserve">, the gap between wealthy suburbs and inner-city neighborhoods is profound. Students in underserved communities within the city often face housing instability, food insecurity, and exposure to community violence. These external factors significantly impact academic performance and emotional well-being. Consequently, the</w:t>
      </w:r>
      <w:r>
        <w:t xml:space="preserve"> </w:t>
      </w:r>
      <w:r>
        <w:rPr>
          <w:bCs/>
          <w:b/>
        </w:rPr>
        <w:t xml:space="preserve">School Counselor</w:t>
      </w:r>
      <w:r>
        <w:t xml:space="preserve"> </w:t>
      </w:r>
      <w:r>
        <w:t xml:space="preserve">in this region cannot function solely as an academic planner; they must act as a social worker, crisis interventionist, and community liaison.</w:t>
      </w:r>
    </w:p>
    <w:bookmarkEnd w:id="21"/>
    <w:bookmarkStart w:id="22" w:name="X70cc48bfabc7cf339d6251eb68d2c919f123759"/>
    <w:p>
      <w:pPr>
        <w:pStyle w:val="Heading2"/>
      </w:pPr>
      <w:r>
        <w:t xml:space="preserve">Beyond Guidance: The Multi-Tiered System of Support</w:t>
      </w:r>
    </w:p>
    <w:p>
      <w:pPr>
        <w:pStyle w:val="FirstParagraph"/>
      </w:pPr>
      <w:r>
        <w:t xml:space="preserve">The American School Counselor Association (ASCA) National Model emphasizes a Multi-Tiered System of Support (MTSS). In the context of</w:t>
      </w:r>
      <w:r>
        <w:t xml:space="preserve"> </w:t>
      </w:r>
      <w:r>
        <w:rPr>
          <w:bCs/>
          <w:b/>
        </w:rPr>
        <w:t xml:space="preserve">United States Houston</w:t>
      </w:r>
      <w:r>
        <w:t xml:space="preserve">, this model is not just a best practice but a necessity. The first tier involves universal support for all students, which includes classroom guidance lessons on college and career readiness, social-emotional learning, and anti-bullying initiatives.</w:t>
      </w:r>
    </w:p>
    <w:p>
      <w:pPr>
        <w:pStyle w:val="BodyText"/>
      </w:pPr>
      <w:r>
        <w:t xml:space="preserve">The second tier focuses on targeted groups. For many schools in</w:t>
      </w:r>
      <w:r>
        <w:t xml:space="preserve"> </w:t>
      </w:r>
      <w:r>
        <w:rPr>
          <w:bCs/>
          <w:b/>
        </w:rPr>
        <w:t xml:space="preserve">United States Houston</w:t>
      </w:r>
      <w:r>
        <w:t xml:space="preserve">, this might involve small group counseling for students with attendance issues or those at risk of dropout. The third tier involves intensive, individual interventions for students with severe mental health needs or behavioral issues. In resource-constrained environments typical of large urban districts, the</w:t>
      </w:r>
      <w:r>
        <w:t xml:space="preserve"> </w:t>
      </w:r>
      <w:r>
        <w:rPr>
          <w:bCs/>
          <w:b/>
        </w:rPr>
        <w:t xml:space="preserve">School Counselor</w:t>
      </w:r>
      <w:r>
        <w:t xml:space="preserve"> </w:t>
      </w:r>
      <w:r>
        <w:t xml:space="preserve">must prioritize these tiers effectively to ensure no student falls through the cracks.</w:t>
      </w:r>
    </w:p>
    <w:bookmarkEnd w:id="22"/>
    <w:bookmarkStart w:id="23" w:name="X719a15c8053caa6387036d3ed51ae17d0f47bb1"/>
    <w:p>
      <w:pPr>
        <w:pStyle w:val="Heading2"/>
      </w:pPr>
      <w:r>
        <w:t xml:space="preserve">Mental Health Challenges and Crisis Intervention</w:t>
      </w:r>
    </w:p>
    <w:p>
      <w:pPr>
        <w:pStyle w:val="FirstParagraph"/>
      </w:pPr>
      <w:r>
        <w:t xml:space="preserve">The mental health crisis among youth in the United States is well-documented, but it presents unique challenges in urban centers like Houston. Post-pandemic data indicates a surge in anxiety, depression, and trauma-related disorders among students. In</w:t>
      </w:r>
      <w:r>
        <w:t xml:space="preserve"> </w:t>
      </w:r>
      <w:r>
        <w:rPr>
          <w:bCs/>
          <w:b/>
        </w:rPr>
        <w:t xml:space="preserve">United States Houston</w:t>
      </w:r>
      <w:r>
        <w:t xml:space="preserve">, where public resources can be stretched thin, the</w:t>
      </w:r>
      <w:r>
        <w:t xml:space="preserve"> </w:t>
      </w:r>
      <w:r>
        <w:rPr>
          <w:bCs/>
          <w:b/>
        </w:rPr>
        <w:t xml:space="preserve">School Counselor</w:t>
      </w:r>
      <w:r>
        <w:t xml:space="preserve"> </w:t>
      </w:r>
      <w:r>
        <w:t xml:space="preserve">often serves as the first line of defense for mental health crises.</w:t>
      </w:r>
    </w:p>
    <w:p>
      <w:pPr>
        <w:pStyle w:val="BodyText"/>
      </w:pPr>
      <w:r>
        <w:t xml:space="preserve">Counselors in this region must be adept at trauma-informed care. This requires training in recognizing signs of adverse childhood experiences (ACEs) and responding with empathy and appropriate referrals. However, many school counselors in</w:t>
      </w:r>
      <w:r>
        <w:t xml:space="preserve"> </w:t>
      </w:r>
      <w:r>
        <w:rPr>
          <w:bCs/>
          <w:b/>
        </w:rPr>
        <w:t xml:space="preserve">United States Houston</w:t>
      </w:r>
      <w:r>
        <w:t xml:space="preserve"> </w:t>
      </w:r>
      <w:r>
        <w:t xml:space="preserve">are overwhelmed by caseloads that exceed recommended ratios, making it difficult to provide the necessary individual attention. The role thus becomes one of triage, where counselors must identify the most critical cases for immediate intervention while building systemic structures that prevent crises from occurring in the first place.</w:t>
      </w:r>
    </w:p>
    <w:bookmarkEnd w:id="23"/>
    <w:bookmarkStart w:id="24" w:name="Xec11f15c1b2942cb2509397b7443acc66e5490e"/>
    <w:p>
      <w:pPr>
        <w:pStyle w:val="Heading2"/>
      </w:pPr>
      <w:r>
        <w:t xml:space="preserve">The Imperative of Advocacy and Community Partnership</w:t>
      </w:r>
    </w:p>
    <w:p>
      <w:pPr>
        <w:pStyle w:val="FirstParagraph"/>
      </w:pPr>
      <w:r>
        <w:t xml:space="preserve">A crucial component of the modern</w:t>
      </w:r>
      <w:r>
        <w:t xml:space="preserve"> </w:t>
      </w:r>
      <w:r>
        <w:rPr>
          <w:bCs/>
          <w:b/>
        </w:rPr>
        <w:t xml:space="preserve">School Counselor’s</w:t>
      </w:r>
      <w:r>
        <w:t xml:space="preserve"> </w:t>
      </w:r>
      <w:r>
        <w:t xml:space="preserve">role in</w:t>
      </w:r>
      <w:r>
        <w:t xml:space="preserve"> </w:t>
      </w:r>
      <w:r>
        <w:rPr>
          <w:bCs/>
          <w:b/>
        </w:rPr>
        <w:t xml:space="preserve">United States Houston</w:t>
      </w:r>
      <w:r>
        <w:t xml:space="preserve"> </w:t>
      </w:r>
      <w:r>
        <w:t xml:space="preserve">is advocacy. Advocacy extends beyond individual students to systemic changes within the school environment. This includes pushing for equitable discipline policies, advocating for increased funding for support services, and ensuring that curricula reflect the diverse backgrounds of the student population.</w:t>
      </w:r>
    </w:p>
    <w:p>
      <w:pPr>
        <w:pStyle w:val="BodyText"/>
      </w:pPr>
      <w:r>
        <w:t xml:space="preserve">Furthermore, effective counseling in an urban setting requires strong partnerships with external agencies. In</w:t>
      </w:r>
      <w:r>
        <w:t xml:space="preserve"> </w:t>
      </w:r>
      <w:r>
        <w:rPr>
          <w:bCs/>
          <w:b/>
        </w:rPr>
        <w:t xml:space="preserve">United States Houston</w:t>
      </w:r>
      <w:r>
        <w:t xml:space="preserve">, counselors collaborate with local non-profits, healthcare providers, and mental health clinics to create a wraparound support system for students. These partnerships are essential because schools cannot address poverty and trauma in isolation. By leveraging community resources, the</w:t>
      </w:r>
      <w:r>
        <w:t xml:space="preserve"> </w:t>
      </w:r>
      <w:r>
        <w:rPr>
          <w:bCs/>
          <w:b/>
        </w:rPr>
        <w:t xml:space="preserve">School Counselor</w:t>
      </w:r>
      <w:r>
        <w:t xml:space="preserve"> </w:t>
      </w:r>
      <w:r>
        <w:t xml:space="preserve">can provide holistic support that addresses the root causes of student underachievement.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School Counselor</w:t>
      </w:r>
      <w:r>
        <w:t xml:space="preserve"> </w:t>
      </w:r>
      <w:r>
        <w:t xml:space="preserve">in</w:t>
      </w:r>
      <w:r>
        <w:t xml:space="preserve"> </w:t>
      </w:r>
      <w:r>
        <w:rPr>
          <w:bCs/>
          <w:b/>
        </w:rPr>
        <w:t xml:space="preserve">United States Houston</w:t>
      </w:r>
    </w:p>
    <w:p>
      <w:pPr>
        <w:pStyle w:val="BodyText"/>
      </w:pPr>
      <w:r>
        <w:t xml:space="preserve">For stakeholders in education within</w:t>
      </w:r>
      <w:r>
        <w:t xml:space="preserve"> </w:t>
      </w:r>
      <w:r>
        <w:rPr>
          <w:bCs/>
          <w:b/>
        </w:rPr>
        <w:t xml:space="preserve">United States Houston</w:t>
      </w:r>
      <w:r>
        <w:t xml:space="preserve">, investing in school counseling means investing in the future stability and success of the community. Reducing counselor caseloads to national standards (1:250) should be a priority. Additionally, providing ongoing professional development focused on trauma-informed care and cultural competency is essential. By empowering</w:t>
      </w:r>
      <w:r>
        <w:t xml:space="preserve"> </w:t>
      </w:r>
      <w:r>
        <w:rPr>
          <w:bCs/>
          <w:b/>
        </w:rPr>
        <w:t xml:space="preserve">School Counselors</w:t>
      </w:r>
      <w:r>
        <w:t xml:space="preserve"> </w:t>
      </w:r>
      <w:r>
        <w:t xml:space="preserve">with the necessary tools and resources, we can ensure that all students in this dynamic city have the opportunity to thrive academically and emotionally.</w:t>
      </w:r>
    </w:p>
    <w:bookmarkEnd w:id="25"/>
    <w:bookmarkStart w:id="26" w:name="references"/>
    <w:p>
      <w:pPr>
        <w:pStyle w:val="Heading2"/>
      </w:pPr>
      <w:r>
        <w:t xml:space="preserve">References</w:t>
      </w:r>
    </w:p>
    <w:p>
      <w:pPr>
        <w:pStyle w:val="FirstParagraph"/>
      </w:pPr>
      <w:r>
        <w:t xml:space="preserve">American School Counselor Association. (2019).</w:t>
      </w:r>
      <w:r>
        <w:t xml:space="preserve"> </w:t>
      </w:r>
      <w:r>
        <w:rPr>
          <w:iCs/>
          <w:i/>
        </w:rPr>
        <w:t xml:space="preserve">The ASCA National Model: A Framework for School Counseling Programs.</w:t>
      </w:r>
    </w:p>
    <w:p>
      <w:pPr>
        <w:pStyle w:val="BodyText"/>
      </w:pPr>
      <w:r>
        <w:t xml:space="preserve">Houston Independent School District. (2023).</w:t>
      </w:r>
      <w:r>
        <w:t xml:space="preserve"> </w:t>
      </w:r>
      <w:r>
        <w:rPr>
          <w:iCs/>
          <w:i/>
        </w:rPr>
        <w:t xml:space="preserve">Annual Report on Student Success and Support Services.</w:t>
      </w:r>
    </w:p>
    <w:p>
      <w:pPr>
        <w:pStyle w:val="BodyText"/>
      </w:pPr>
      <w:r>
        <w:t xml:space="preserve">Kolko, D. J., et al. (2014). "School-based mental health services for children." In</w:t>
      </w:r>
      <w:r>
        <w:t xml:space="preserve"> </w:t>
      </w:r>
      <w:r>
        <w:rPr>
          <w:iCs/>
          <w:i/>
        </w:rPr>
        <w:t xml:space="preserve">School Mental Health</w:t>
      </w:r>
      <w:r>
        <w:t xml:space="preserve">.</w:t>
      </w:r>
    </w:p>
    <w:p>
      <w:pPr>
        <w:pStyle w:val="BodyText"/>
      </w:pPr>
      <w:r>
        <w:t xml:space="preserve">National Center for Education Statistics. (2022).</w:t>
      </w:r>
      <w:r>
        <w:t xml:space="preserve"> </w:t>
      </w:r>
      <w:r>
        <w:rPr>
          <w:iCs/>
          <w:i/>
        </w:rPr>
        <w:t xml:space="preserve">Digest of Education Statistics: Trends in School Counseling.</w:t>
      </w:r>
    </w:p>
    <w:p>
      <w:pPr>
        <w:pStyle w:val="BodyText"/>
      </w:pPr>
      <w:r>
        <w:t xml:space="preserve">Texas Association of School Counselors. (2021). "Best Practices for Urban School Counseling in Texas."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United States Houston: Addressing Socioeconomic Disparities and Mental Health Needs</dc:title>
  <dc:creator/>
  <dc:language>en</dc:language>
  <cp:keywords/>
  <dcterms:created xsi:type="dcterms:W3CDTF">2026-07-29T15:12:10Z</dcterms:created>
  <dcterms:modified xsi:type="dcterms:W3CDTF">2026-07-29T15:12:10Z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