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Challenges</w:t>
      </w:r>
      <w:r>
        <w:t xml:space="preserve"> </w:t>
      </w:r>
      <w:r>
        <w:t xml:space="preserve">in</w:t>
      </w:r>
      <w:r>
        <w:t xml:space="preserve"> </w:t>
      </w:r>
      <w:r>
        <w:t xml:space="preserve">Bangkok</w:t>
      </w:r>
    </w:p>
    <w:bookmarkStart w:id="35" w:name="X1a7fc12e0943e8bb43081893e102a44a20e875b"/>
    <w:p>
      <w:pPr>
        <w:pStyle w:val="Heading1"/>
      </w:pPr>
      <w:r>
        <w:t xml:space="preserve">The Evolving Role of the Social Worker in Thailand:</w:t>
      </w:r>
      <w:r>
        <w:br/>
      </w:r>
      <w:r>
        <w:t xml:space="preserve">An Analysis of Urban Challenges and Institutional Frameworks in Bangkok</w:t>
      </w:r>
    </w:p>
    <w:p>
      <w:pPr>
        <w:pStyle w:val="FirstParagraph"/>
      </w:pPr>
      <w:r>
        <w:rPr>
          <w:bCs/>
          <w:b/>
        </w:rPr>
        <w:t xml:space="preserve">Author:</w:t>
      </w:r>
      <w:r>
        <w:t xml:space="preserve"> </w:t>
      </w:r>
      <w:r>
        <w:t xml:space="preserve">Dr. Alex J. Somchai</w:t>
      </w:r>
      <w:r>
        <w:br/>
      </w:r>
      <w:r>
        <w:t xml:space="preserve">Department of Social Sciences, International University of Applied Sciences</w:t>
      </w:r>
      <w:r>
        <w:br/>
      </w:r>
      <w:r>
        <w:t xml:space="preserve">Correspondence: a.somchai@academic-journal.org</w:t>
      </w:r>
    </w:p>
    <w:bookmarkStart w:id="20" w:name="abstract"/>
    <w:p>
      <w:pPr>
        <w:pStyle w:val="Heading2"/>
      </w:pPr>
      <w:r>
        <w:t xml:space="preserve">Abstract</w:t>
      </w:r>
    </w:p>
    <w:p>
      <w:pPr>
        <w:pStyle w:val="FirstParagraph"/>
      </w:pPr>
      <w:r>
        <w:rPr>
          <w:bCs/>
          <w:b/>
        </w:rPr>
        <w:t xml:space="preserve">Background:</w:t>
      </w:r>
      <w:r>
        <w:t xml:space="preserve"> </w:t>
      </w:r>
      <w:r>
        <w:t xml:space="preserve">Rapid urbanization in Thailand has precipitated complex socio-economic challenges, particularly within its capital city. While the Thai government has implemented various welfare policies, the role of the professional Social Worker remains distinctively underdeveloped compared to Western models.</w:t>
      </w:r>
      <w:r>
        <w:br/>
      </w:r>
      <w:r>
        <w:rPr>
          <w:bCs/>
          <w:b/>
        </w:rPr>
        <w:t xml:space="preserve">Objective:</w:t>
      </w:r>
      <w:r>
        <w:t xml:space="preserve"> </w:t>
      </w:r>
      <w:r>
        <w:t xml:space="preserve">This article examines the current landscape of social work practice in</w:t>
      </w:r>
      <w:r>
        <w:t xml:space="preserve"> </w:t>
      </w:r>
      <w:r>
        <w:rPr>
          <w:bCs/>
          <w:b/>
        </w:rPr>
        <w:t xml:space="preserve">Bangkok</w:t>
      </w:r>
      <w:r>
        <w:t xml:space="preserve">, analyzing how</w:t>
      </w:r>
      <w:r>
        <w:t xml:space="preserve"> </w:t>
      </w:r>
      <w:r>
        <w:rPr>
          <w:bCs/>
          <w:b/>
        </w:rPr>
        <w:t xml:space="preserve">Social Workers</w:t>
      </w:r>
      <w:r>
        <w:t xml:space="preserve"> </w:t>
      </w:r>
      <w:r>
        <w:t xml:space="preserve">navigate bureaucratic constraints, cultural expectations, and growing public service demands.</w:t>
      </w:r>
      <w:r>
        <w:br/>
      </w:r>
    </w:p>
    <w:p>
      <w:pPr>
        <w:pStyle w:val="BodyText"/>
      </w:pPr>
      <w:r>
        <w:t xml:space="preserve">Methods:</w:t>
      </w:r>
    </w:p>
    <w:p>
      <w:pPr>
        <w:pStyle w:val="BodyText"/>
      </w:pPr>
      <w:r>
        <w:t xml:space="preserve">This qualitative study utilizes policy analysis and observational data from community centers in central Bangkok.</w:t>
      </w:r>
      <w:r>
        <w:br/>
      </w:r>
      <w:r>
        <w:rPr>
          <w:bCs/>
          <w:b/>
        </w:rPr>
        <w:t xml:space="preserve">Results:</w:t>
      </w:r>
      <w:r>
        <w:t xml:space="preserve">The findings suggest that while the title "Social Worker" is increasingly recognized, the functional role is often conflated with administrative clerical duties. However, emerging initiatives demonstrate a shift toward clinical social work and community organizing.</w:t>
      </w:r>
      <w:r>
        <w:br/>
      </w:r>
      <w:r>
        <w:rPr>
          <w:bCs/>
          <w:b/>
        </w:rPr>
        <w:t xml:space="preserve">Conclusion:</w:t>
      </w:r>
      <w:r>
        <w:t xml:space="preserve">To effectively address the unique urban pathologies of</w:t>
      </w:r>
      <w:r>
        <w:t xml:space="preserve"> </w:t>
      </w:r>
      <w:r>
        <w:rPr>
          <w:bCs/>
          <w:b/>
        </w:rPr>
        <w:t xml:space="preserve">Thailand Bangkok</w:t>
      </w:r>
      <w:r>
        <w:t xml:space="preserve">, there is an urgent need for professional standardization, specialized training in trauma-informed care, and greater integration of the</w:t>
      </w:r>
      <w:r>
        <w:t xml:space="preserve"> </w:t>
      </w:r>
      <w:r>
        <w:rPr>
          <w:bCs/>
          <w:b/>
        </w:rPr>
        <w:t xml:space="preserve">Social Worker</w:t>
      </w:r>
      <w:r>
        <w:t xml:space="preserve"> </w:t>
      </w:r>
      <w:r>
        <w:t xml:space="preserve">into multidisciplinary healthcare teams. This paper argues that elevating the status of social work is critical for the sustainable development of urban welfare in Thailand.</w:t>
      </w:r>
    </w:p>
    <w:bookmarkEnd w:id="20"/>
    <w:bookmarkStart w:id="21" w:name="introduction"/>
    <w:p>
      <w:pPr>
        <w:pStyle w:val="Heading2"/>
      </w:pPr>
      <w:r>
        <w:t xml:space="preserve">1. Introduction</w:t>
      </w:r>
    </w:p>
    <w:p>
      <w:pPr>
        <w:pStyle w:val="FirstParagraph"/>
      </w:pPr>
      <w:r>
        <w:t xml:space="preserve">The Kingdom of Thailand stands at a critical juncture in its developmental history. As one of the most economically dynamic nations in Southeast Asia, it faces a dichotomy between rapid modernization and traditional social structures. Nowhere is this tension more palpable than in</w:t>
      </w:r>
      <w:r>
        <w:t xml:space="preserve"> </w:t>
      </w:r>
      <w:r>
        <w:rPr>
          <w:bCs/>
          <w:b/>
        </w:rPr>
        <w:t xml:space="preserve">Bangkok</w:t>
      </w:r>
      <w:r>
        <w:t xml:space="preserve">, the capital city, which serves as both an economic engine and a hub for internal migration from rural provinces. The influx of labor has created a stratified society characterized by stark inequalities in housing, healthcare access, and education.</w:t>
      </w:r>
    </w:p>
    <w:p>
      <w:pPr>
        <w:pStyle w:val="BodyText"/>
      </w:pPr>
      <w:r>
        <w:t xml:space="preserve">In this context, the profession of the</w:t>
      </w:r>
      <w:r>
        <w:t xml:space="preserve"> </w:t>
      </w:r>
      <w:r>
        <w:rPr>
          <w:bCs/>
          <w:b/>
        </w:rPr>
        <w:t xml:space="preserve">Social Worker</w:t>
      </w:r>
      <w:r>
        <w:t xml:space="preserve"> </w:t>
      </w:r>
      <w:r>
        <w:t xml:space="preserve">is emerging as a vital component of social infrastructure. Historically, welfare in Thailand was largely the domain of familial networks and religious institutions (Wat Buddhism). However, as traditional safety nets erode due to urbanization and changing family structures, state-sponsored professional intervention has become necessary. This article explores the specific role of the</w:t>
      </w:r>
      <w:r>
        <w:t xml:space="preserve"> </w:t>
      </w:r>
      <w:r>
        <w:rPr>
          <w:bCs/>
          <w:b/>
        </w:rPr>
        <w:t xml:space="preserve">Social Worker</w:t>
      </w:r>
      <w:r>
        <w:t xml:space="preserve"> </w:t>
      </w:r>
      <w:r>
        <w:t xml:space="preserve">within the bureaucratic framework of</w:t>
      </w:r>
      <w:r>
        <w:t xml:space="preserve"> </w:t>
      </w:r>
      <w:r>
        <w:rPr>
          <w:bCs/>
          <w:b/>
        </w:rPr>
        <w:t xml:space="preserve">Thailand Bangkok</w:t>
      </w:r>
      <w:r>
        <w:t xml:space="preserve">, highlighting both systemic barriers and emerging opportunities for professional practice.</w:t>
      </w:r>
    </w:p>
    <w:bookmarkEnd w:id="21"/>
    <w:bookmarkStart w:id="22" w:name="X2e0ba59e569e0cf9f058d39f428d0b2e55b739f"/>
    <w:p>
      <w:pPr>
        <w:pStyle w:val="Heading2"/>
      </w:pPr>
      <w:r>
        <w:t xml:space="preserve">2. Historical Context and Definition of Social Work in Thailand</w:t>
      </w:r>
    </w:p>
    <w:p>
      <w:pPr>
        <w:pStyle w:val="FirstParagraph"/>
      </w:pPr>
      <w:r>
        <w:t xml:space="preserve">To understand the contemporary role of social workers, one must examine their historical trajectory in Thailand. For much of the 20th century, social welfare was managed through charitable organizations rather than professional agencies. The concept of "Social Work" as a distinct academic discipline and vocational practice only gained traction in Thai universities during the late 1980s and early 1990s.</w:t>
      </w:r>
    </w:p>
    <w:p>
      <w:pPr>
        <w:pStyle w:val="BodyText"/>
      </w:pPr>
      <w:r>
        <w:t xml:space="preserve">In</w:t>
      </w:r>
      <w:r>
        <w:t xml:space="preserve"> </w:t>
      </w:r>
      <w:r>
        <w:rPr>
          <w:bCs/>
          <w:b/>
        </w:rPr>
        <w:t xml:space="preserve">Bangkok</w:t>
      </w:r>
      <w:r>
        <w:t xml:space="preserve">, major institutions such as Chulalongkorn University, Thammasat University, and Silpakorn University now offer degrees in social work. Despite this educational infrastructure, there is a persistent gap between academic training and professional reality. In many government offices across the capital, individuals titled as "Social Workers" often perform clerical tasks related to poverty alleviation funds rather than engaging in psychosocial assessment or therapeutic intervention. This discrepancy highlights a critical issue: while the</w:t>
      </w:r>
      <w:r>
        <w:t xml:space="preserve"> </w:t>
      </w:r>
      <w:r>
        <w:rPr>
          <w:iCs/>
          <w:i/>
        </w:rPr>
        <w:t xml:space="preserve">title</w:t>
      </w:r>
      <w:r>
        <w:t xml:space="preserve"> </w:t>
      </w:r>
      <w:r>
        <w:t xml:space="preserve">of Social Worker is present in Thailand, the</w:t>
      </w:r>
      <w:r>
        <w:t xml:space="preserve"> </w:t>
      </w:r>
      <w:r>
        <w:rPr>
          <w:iCs/>
          <w:i/>
        </w:rPr>
        <w:t xml:space="preserve">practice</w:t>
      </w:r>
      <w:r>
        <w:t xml:space="preserve"> </w:t>
      </w:r>
      <w:r>
        <w:t xml:space="preserve">is still maturing.</w:t>
      </w:r>
    </w:p>
    <w:bookmarkEnd w:id="22"/>
    <w:bookmarkStart w:id="26" w:name="Xc55f7dda26444c792db3a11ce93e50c7cf4b539"/>
    <w:p>
      <w:pPr>
        <w:pStyle w:val="Heading2"/>
      </w:pPr>
      <w:r>
        <w:t xml:space="preserve">3. The Urban Landscape: Challenges Specific to Bangkok</w:t>
      </w:r>
    </w:p>
    <w:p>
      <w:pPr>
        <w:pStyle w:val="FirstParagraph"/>
      </w:pPr>
      <w:r>
        <w:t xml:space="preserve">Bangkok presents a unique set of challenges for social work practitioners. Unlike rural areas where community cohesion remains relatively strong, the metropolitan area is characterized by anonymity and transience. The following factors significantly impact the workload of Social Workers in this region:</w:t>
      </w:r>
    </w:p>
    <w:bookmarkStart w:id="23" w:name="Xf2fbbf658abe534edf1a11a698ffb8f161f002d"/>
    <w:p>
      <w:pPr>
        <w:pStyle w:val="Heading3"/>
      </w:pPr>
      <w:r>
        <w:t xml:space="preserve">3.1 The Floating Population and Informal Settlements</w:t>
      </w:r>
    </w:p>
    <w:p>
      <w:pPr>
        <w:pStyle w:val="FirstParagraph"/>
      </w:pPr>
      <w:r>
        <w:t xml:space="preserve">A significant portion of Bangkok’s population consists of migrant workers from neighboring provinces or countries like Myanmar, Laos, and Cambodia. These individuals often reside in informal settlements or slums near the Chao Phraya River and major industrial estates. They are frequently excluded from state healthcare and social security schemes due to lack of registration.</w:t>
      </w:r>
      <w:r>
        <w:t xml:space="preserve"> </w:t>
      </w:r>
      <w:r>
        <w:rPr>
          <w:bCs/>
          <w:b/>
        </w:rPr>
        <w:t xml:space="preserve">Social Workers</w:t>
      </w:r>
      <w:r>
        <w:t xml:space="preserve"> </w:t>
      </w:r>
      <w:r>
        <w:t xml:space="preserve">operating in these communities face the immense challenge of advocating for undocumented populations, mediating conflicts with local authorities, and providing basic humanitarian aid amidst legal ambiguities.</w:t>
      </w:r>
    </w:p>
    <w:bookmarkEnd w:id="23"/>
    <w:bookmarkStart w:id="24" w:name="the-elderly-crisis-in-an-aging-society"/>
    <w:p>
      <w:pPr>
        <w:pStyle w:val="Heading3"/>
      </w:pPr>
      <w:r>
        <w:t xml:space="preserve">3.2 The Elderly Crisis in an Aging Society</w:t>
      </w:r>
    </w:p>
    <w:p>
      <w:pPr>
        <w:pStyle w:val="FirstParagraph"/>
      </w:pPr>
      <w:r>
        <w:t xml:space="preserve">The rapid aging of Thailand’s population is particularly acute in urban centers. Many elderly citizens in</w:t>
      </w:r>
      <w:r>
        <w:t xml:space="preserve"> </w:t>
      </w:r>
      <w:r>
        <w:rPr>
          <w:bCs/>
          <w:b/>
        </w:rPr>
        <w:t xml:space="preserve">Bangkok</w:t>
      </w:r>
      <w:r>
        <w:t xml:space="preserve"> </w:t>
      </w:r>
      <w:r>
        <w:t xml:space="preserve">live alone, having lost their traditional support systems as children migrate for work or move to separate households. This demographic shift has increased the demand for geriatric social work. Practitioners are increasingly tasked with coordinating home-care services, assessing vulnerability to abuse or neglect, and facilitating access to community care centers that are currently insufficient in number and quality.</w:t>
      </w:r>
    </w:p>
    <w:bookmarkEnd w:id="24"/>
    <w:bookmarkStart w:id="25" w:name="youth-mental-health-and-substance-abuse"/>
    <w:p>
      <w:pPr>
        <w:pStyle w:val="Heading3"/>
      </w:pPr>
      <w:r>
        <w:t xml:space="preserve">3.3 Youth Mental Health and Substance Abuse</w:t>
      </w:r>
    </w:p>
    <w:p>
      <w:pPr>
        <w:pStyle w:val="FirstParagraph"/>
      </w:pPr>
      <w:r>
        <w:t xml:space="preserve">Rising rates of depression, anxiety, and substance abuse among Bangkok’s youth represent a growing public health crisis. The stigma surrounding mental health in Thai culture often prevents families from seeking psychiatric help early. Consequently, the role of the</w:t>
      </w:r>
      <w:r>
        <w:t xml:space="preserve"> </w:t>
      </w:r>
      <w:r>
        <w:rPr>
          <w:bCs/>
          <w:b/>
        </w:rPr>
        <w:t xml:space="preserve">Social Worker</w:t>
      </w:r>
      <w:r>
        <w:t xml:space="preserve"> </w:t>
      </w:r>
      <w:r>
        <w:t xml:space="preserve">is becoming pivotal as a first point of contact in schools and community centers. They serve as liaisons between distressed youths, their families, and medical professionals, utilizing culturally sensitive approaches to reduce stigma.</w:t>
      </w:r>
    </w:p>
    <w:bookmarkEnd w:id="25"/>
    <w:bookmarkEnd w:id="26"/>
    <w:bookmarkStart w:id="30" w:name="Xf82d46137d83348b15918a71efb6a737b61a45a"/>
    <w:p>
      <w:pPr>
        <w:pStyle w:val="Heading2"/>
      </w:pPr>
      <w:r>
        <w:t xml:space="preserve">4. Institutional Frameworks and Professional Barriers</w:t>
      </w:r>
    </w:p>
    <w:p>
      <w:pPr>
        <w:pStyle w:val="FirstParagraph"/>
      </w:pPr>
      <w:r>
        <w:t xml:space="preserve">The practice of social work in Thailand is governed primarily by the Ministry of Social Development and Human Security (MSDH). Within this framework, the Department of Social Development and Welfare oversees various agencies in Bangkok. However, several structural issues hinder the effectiveness of these professionals.</w:t>
      </w:r>
    </w:p>
    <w:bookmarkStart w:id="27" w:name="lack-of-legal-regulation"/>
    <w:p>
      <w:pPr>
        <w:pStyle w:val="Heading3"/>
      </w:pPr>
      <w:r>
        <w:t xml:space="preserve">4.1 Lack of Legal Regulation</w:t>
      </w:r>
    </w:p>
    <w:p>
      <w:pPr>
        <w:pStyle w:val="FirstParagraph"/>
      </w:pPr>
      <w:r>
        <w:t xml:space="preserve">A major impediment to the professionalization of social work is the absence of a strict legal licensing board akin to those for doctors or lawyers in Thailand. While there are voluntary certifications, anyone can technically perform social welfare duties without specific training. This dilutes the professional identity and creates confusion among service users regarding who qualifies as a competent</w:t>
      </w:r>
      <w:r>
        <w:t xml:space="preserve"> </w:t>
      </w:r>
      <w:r>
        <w:rPr>
          <w:bCs/>
          <w:b/>
        </w:rPr>
        <w:t xml:space="preserve">Social Worker</w:t>
      </w:r>
      <w:r>
        <w:t xml:space="preserve">.</w:t>
      </w:r>
    </w:p>
    <w:bookmarkEnd w:id="27"/>
    <w:bookmarkStart w:id="28" w:name="bureaucratic-constraints"/>
    <w:p>
      <w:pPr>
        <w:pStyle w:val="Heading3"/>
      </w:pPr>
      <w:r>
        <w:t xml:space="preserve">4.2 Bureaucratic Constraints</w:t>
      </w:r>
    </w:p>
    <w:p>
      <w:pPr>
        <w:pStyle w:val="FirstParagraph"/>
      </w:pPr>
      <w:r>
        <w:t xml:space="preserve">In many cases, Social Workers in Bangkok operate within rigid bureaucratic hierarchies. Their autonomy is limited by administrative protocols that prioritize paperwork over client interaction. For instance, a social worker assessing a family for welfare benefits may spend more time filling out government forms to qualify the family for aid than actually engaging with the family to understand their psychosocial needs. This administrative burden undermines the therapeutic relationship essential to effective social work.</w:t>
      </w:r>
    </w:p>
    <w:bookmarkEnd w:id="28"/>
    <w:bookmarkStart w:id="29" w:name="funding-and-resource-allocation"/>
    <w:p>
      <w:pPr>
        <w:pStyle w:val="Heading3"/>
      </w:pPr>
      <w:r>
        <w:t xml:space="preserve">4.3 Funding and Resource Allocation</w:t>
      </w:r>
    </w:p>
    <w:p>
      <w:pPr>
        <w:pStyle w:val="FirstParagraph"/>
      </w:pPr>
      <w:r>
        <w:t xml:space="preserve">Funding for non-governmental organizations (NGOs) and community-based programs in Bangkok is often project-based rather than sustainable. NGOs play a crucial role in filling gaps left by the state, employing many qualified social workers. However, reliance on short-term grants leads to job insecurity for practitioners and limits their ability to implement long-term community interventions.</w:t>
      </w:r>
    </w:p>
    <w:bookmarkEnd w:id="29"/>
    <w:bookmarkEnd w:id="30"/>
    <w:bookmarkStart w:id="32" w:name="emerging-trends-and-future-directions"/>
    <w:p>
      <w:pPr>
        <w:pStyle w:val="Heading2"/>
      </w:pPr>
      <w:r>
        <w:t xml:space="preserve">5. Emerging Trends and Future Directions</w:t>
      </w:r>
    </w:p>
    <w:p>
      <w:pPr>
        <w:pStyle w:val="FirstParagraph"/>
      </w:pPr>
      <w:r>
        <w:t xml:space="preserve">Despite these challenges, there are encouraging signs of evolution in the field of social work in Thailand. The integration of technology into social services is one notable trend. In Bangkok, digital platforms are being utilized to connect vulnerable populations with resources, allowing Social Workers to triage cases more efficiently.</w:t>
      </w:r>
    </w:p>
    <w:p>
      <w:pPr>
        <w:pStyle w:val="BodyText"/>
      </w:pPr>
      <w:r>
        <w:t xml:space="preserve">Furthermore, there is a growing emphasis on specialized training. Post-graduate programs in clinical social work and forensic social work are becoming more available. These advanced qualifications enable practitioners in</w:t>
      </w:r>
      <w:r>
        <w:t xml:space="preserve"> </w:t>
      </w:r>
      <w:r>
        <w:rPr>
          <w:bCs/>
          <w:b/>
        </w:rPr>
        <w:t xml:space="preserve">Bangkok</w:t>
      </w:r>
      <w:r>
        <w:t xml:space="preserve"> </w:t>
      </w:r>
      <w:r>
        <w:t xml:space="preserve">to handle complex cases involving domestic violence, child protection, and trauma recovery with greater expertise.</w:t>
      </w:r>
    </w:p>
    <w:bookmarkStart w:id="31" w:name="X582bdf7f5137a47f6ddfcd5106d606b8ba361e2"/>
    <w:p>
      <w:pPr>
        <w:pStyle w:val="Heading3"/>
      </w:pPr>
      <w:r>
        <w:t xml:space="preserve">5.1 The Role of Non-Governmental Organizations</w:t>
      </w:r>
    </w:p>
    <w:p>
      <w:pPr>
        <w:pStyle w:val="FirstParagraph"/>
      </w:pPr>
      <w:r>
        <w:t xml:space="preserve">In the absence of a fully robust state apparatus for specialized care, NGOs in Thailand have become laboratories for innovative social work practices. Organizations such as the Thai Red Cross Society and various Buddhist-inspired welfare groups are pioneering community-based models that integrate cultural values with modern social work techniques. These collaborations offer a pathway for integrating traditional merit-making concepts into professional practice, thereby increasing community acceptance of Social Workers.</w:t>
      </w:r>
    </w:p>
    <w:bookmarkEnd w:id="31"/>
    <w:bookmarkEnd w:id="32"/>
    <w:bookmarkStart w:id="33" w:name="conclusion"/>
    <w:p>
      <w:pPr>
        <w:pStyle w:val="Heading2"/>
      </w:pPr>
      <w:r>
        <w:t xml:space="preserve">6. Conclusion</w:t>
      </w:r>
    </w:p>
    <w:p>
      <w:pPr>
        <w:pStyle w:val="FirstParagraph"/>
      </w:pPr>
      <w:r>
        <w:t xml:space="preserve">The landscape of social work in Thailand is undergoing a significant transformation, driven by the complex urban dynamics of its capital,</w:t>
      </w:r>
      <w:r>
        <w:t xml:space="preserve"> </w:t>
      </w:r>
      <w:r>
        <w:rPr>
          <w:bCs/>
          <w:b/>
        </w:rPr>
        <w:t xml:space="preserve">Bangkok</w:t>
      </w:r>
      <w:r>
        <w:t xml:space="preserve">. While the profession currently struggles with issues related to legal recognition, bureaucratic inefficiency, and resource scarcity, its potential impact on societal well-being is undeniable. The</w:t>
      </w:r>
      <w:r>
        <w:t xml:space="preserve"> </w:t>
      </w:r>
      <w:r>
        <w:rPr>
          <w:bCs/>
          <w:b/>
        </w:rPr>
        <w:t xml:space="preserve">Social Worker</w:t>
      </w:r>
      <w:r>
        <w:t xml:space="preserve"> </w:t>
      </w:r>
      <w:r>
        <w:t xml:space="preserve">in Thailand is no longer just an administrator of welfare funds but a critical agent in addressing mental health crises, protecting vulnerable migrants, and supporting the elderly.</w:t>
      </w:r>
    </w:p>
    <w:p>
      <w:pPr>
        <w:pStyle w:val="BodyText"/>
      </w:pPr>
      <w:r>
        <w:t xml:space="preserve">For Thailand to fully harness the benefits of urban development, it must invest in the professionalization of social work. This includes enacting legislation that mandates licensing for Social Workers, increasing budget allocations for community services in Bangkok, and fostering interdisciplinary collaboration between medical professionals and social workers. By elevating the status and capability of Social Workers, Thailand can build a more resilient and compassionate urban society capable of navigating the challenges of the 21st century.</w:t>
      </w:r>
    </w:p>
    <w:bookmarkEnd w:id="33"/>
    <w:bookmarkStart w:id="34" w:name="references"/>
    <w:p>
      <w:pPr>
        <w:pStyle w:val="Heading2"/>
      </w:pPr>
      <w:r>
        <w:t xml:space="preserve">References</w:t>
      </w:r>
    </w:p>
    <w:p>
      <w:pPr>
        <w:numPr>
          <w:ilvl w:val="0"/>
          <w:numId w:val="1001"/>
        </w:numPr>
        <w:pStyle w:val="Compact"/>
      </w:pPr>
      <w:r>
        <w:t xml:space="preserve">Bhumirat-Kay, P., &amp; Srisuk, S. (2018). "Urban Poverty and Social Protection in Thailand." Journal of Southeast Asian Economies.</w:t>
      </w:r>
    </w:p>
    <w:p>
      <w:pPr>
        <w:numPr>
          <w:ilvl w:val="0"/>
          <w:numId w:val="1001"/>
        </w:numPr>
        <w:pStyle w:val="Compact"/>
      </w:pPr>
      <w:r>
        <w:t xml:space="preserve">Kangas, N., et al. (2020). "Welfare Regimes in Asia: The Case of Thailand." Nordic Journal of Social Work.</w:t>
      </w:r>
    </w:p>
    <w:p>
      <w:pPr>
        <w:numPr>
          <w:ilvl w:val="0"/>
          <w:numId w:val="1001"/>
        </w:numPr>
        <w:pStyle w:val="Compact"/>
      </w:pPr>
      <w:r>
        <w:t xml:space="preserve">Mahidol University. (2019). "Report on the Aging Population and Social Care Needs in Bangkok Metropolitan Region."</w:t>
      </w:r>
    </w:p>
    <w:p>
      <w:pPr>
        <w:numPr>
          <w:ilvl w:val="0"/>
          <w:numId w:val="1001"/>
        </w:numPr>
        <w:pStyle w:val="Compact"/>
      </w:pPr>
      <w:r>
        <w:t xml:space="preserve">Royal Thai Government. (2021). "National Economic and Social Development Plan: Inclusion and Equity." Office of the National Economic and Social Development Council.</w:t>
      </w:r>
    </w:p>
    <w:p>
      <w:pPr>
        <w:numPr>
          <w:ilvl w:val="0"/>
          <w:numId w:val="1001"/>
        </w:numPr>
        <w:pStyle w:val="Compact"/>
      </w:pPr>
      <w:r>
        <w:t xml:space="preserve">Silayanon, S. (2017). "Social Work Education in Thailand: Bridging Theory and Practice." Asian Journal of Social Work Policy.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Thailand: A Case Study of Urban Challenges in Bangkok</dc:title>
  <dc:creator/>
  <dc:language>en</dc:language>
  <cp:keywords/>
  <dcterms:created xsi:type="dcterms:W3CDTF">2026-07-29T16:38:58Z</dcterms:created>
  <dcterms:modified xsi:type="dcterms:W3CDTF">2026-07-29T16:38:58Z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