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8" w:name="Xb885abdf893697aa9d72e53a85b812c02fac0f2"/>
    <w:p>
      <w:pPr>
        <w:pStyle w:val="Heading1"/>
      </w:pPr>
      <w:r>
        <w:t xml:space="preserve">The Role of Social Workers in United States San Francisco: A Comprehensive Academic Analysis</w:t>
      </w:r>
    </w:p>
    <w:p>
      <w:pPr>
        <w:pStyle w:val="FirstParagraph"/>
      </w:pPr>
      <w:r>
        <w:rPr>
          <w:iCs/>
          <w:i/>
          <w:bCs/>
          <w:b/>
        </w:rPr>
        <w:t xml:space="preserve">A Journal of Urban Sociology and Public Health Practice</w:t>
      </w:r>
      <w:r>
        <w:br/>
      </w:r>
      <w:r>
        <w:t xml:space="preserve">Volume 42, Issue 3 | Fall 2023</w:t>
      </w:r>
      <w:r>
        <w:br/>
      </w:r>
      <w:r>
        <w:t xml:space="preserve">DOI: 10.1234/jusph.2023.045</w:t>
      </w:r>
    </w:p>
    <w:bookmarkStart w:id="20" w:name="abstract"/>
    <w:p>
      <w:pPr>
        <w:pStyle w:val="Heading3"/>
      </w:pPr>
      <w:r>
        <w:t xml:space="preserve">Abstract</w:t>
      </w:r>
    </w:p>
    <w:p>
      <w:pPr>
        <w:pStyle w:val="FirstParagraph"/>
      </w:pPr>
      <w:r>
        <w:t xml:space="preserve">This article examines the critical function of Social Worker practitioners within the complex socio-economic landscape of United States San Francisco. As a city characterized by extreme wealth disparity, high costs of living, and diverse demographic needs, San Francisco presents unique challenges for social service delivery. This paper explores the multifaceted roles of Social Workers in addressing homelessness, mental health crises, and immigrant integration. By analyzing current policy frameworks and on-the-ground interventions in United States San Francisco, this study highlights how Social Worker professionals adapt traditional models to meet hyper-local demands. The findings suggest that while resource allocation remains a significant hurdle, innovative community-based practices driven by dedicated Social Worker efforts are essential for mitigating urban inequality.</w:t>
      </w:r>
    </w:p>
    <w:bookmarkEnd w:id="20"/>
    <w:bookmarkStart w:id="21" w:name="introduction"/>
    <w:p>
      <w:pPr>
        <w:pStyle w:val="Heading2"/>
      </w:pPr>
      <w:r>
        <w:t xml:space="preserve">Introduction</w:t>
      </w:r>
    </w:p>
    <w:p>
      <w:pPr>
        <w:pStyle w:val="FirstParagraph"/>
      </w:pPr>
      <w:r>
        <w:t xml:space="preserve">The metropolitan area of United States San Francisco stands as one of the most economically dynamic yet socially stratified cities in the nation. While it serves as a global hub for technology and innovation, it simultaneously grapples with profound social challenges that necessitate robust intervention systems. At the forefront of this effort are Social Worker professionals who operate at the intersection of policy, clinical practice, and community advocacy.</w:t>
      </w:r>
    </w:p>
    <w:p>
      <w:pPr>
        <w:pStyle w:val="BodyText"/>
      </w:pPr>
      <w:r>
        <w:t xml:space="preserve">In recent years, the visibility of homelessness has increased dramatically in United States San Francisco, drawing national attention to the efficacy of local social services. However, the role extends far beyond housing stabilization. Social Worker practitioners are instrumental in navigating clients through healthcare systems, providing trauma-informed care to victims of violence, and advocating for equitable resource distribution among marginalized populations. This article aims to dissect these roles specifically within the context of United States San Francisco, offering a nuanced understanding of how academic social work theory is applied in one of the most demanding urban environments in the United States.</w:t>
      </w:r>
    </w:p>
    <w:bookmarkEnd w:id="21"/>
    <w:bookmarkStart w:id="22" w:name="X72eb320542a5f212793b6f7fbf2b718870db8ac"/>
    <w:p>
      <w:pPr>
        <w:pStyle w:val="Heading2"/>
      </w:pPr>
      <w:r>
        <w:t xml:space="preserve">The Socio-Economic Context: Challenges in United States San Francisco</w:t>
      </w:r>
    </w:p>
    <w:p>
      <w:pPr>
        <w:pStyle w:val="FirstParagraph"/>
      </w:pPr>
      <w:r>
        <w:t xml:space="preserve">To understand the necessity of Social Worker interventions, one must first appreciate the unique environment of United States San Francisco. The city boasts some of the highest median incomes in the country, yet it also has a significant gap between income brackets. This disparity creates a paradox where extreme poverty coexists with immense wealth, often leading to social isolation and lack of access to basic services for low-income residents.</w:t>
      </w:r>
    </w:p>
    <w:p>
      <w:pPr>
        <w:pStyle w:val="BodyText"/>
      </w:pPr>
      <w:r>
        <w:t xml:space="preserve">For a Social Worker in United States San Francisco, the primary challenge is often the scarcity of affordable housing. The skyrocketing rent prices have forced many families into unstable living situations or onto the streets. Consequently, Social Worker practitioners must engage in intensive case management that goes beyond traditional boundaries. They collaborate with legal aid organizations to prevent evictions, work with healthcare providers to ensure continuity of care for the unhoused, and partner with non-profit agencies to secure temporary shelter options. The density of need in United States San Francisco requires Social Workers to be highly adaptable, often serving as case managers, advocates, and direct service providers simultaneously.</w:t>
      </w:r>
    </w:p>
    <w:bookmarkEnd w:id="22"/>
    <w:bookmarkStart w:id="23" w:name="Xf45440874715faa56bd217eb6bd21145ba076fb"/>
    <w:p>
      <w:pPr>
        <w:pStyle w:val="Heading2"/>
      </w:pPr>
      <w:r>
        <w:t xml:space="preserve">Mental Health and Substance Abuse Interventions</w:t>
      </w:r>
    </w:p>
    <w:p>
      <w:pPr>
        <w:pStyle w:val="FirstParagraph"/>
      </w:pPr>
      <w:r>
        <w:t xml:space="preserve">Mental health issues are prevalent across all demographics in United States San Francisco, exacerbated by factors such as social isolation, economic instability, and exposure to trauma. Social Worker professionals play a pivotal role in the behavioral health infrastructure of the city. Clinical Social Workers (LCSWs) are frequently found in emergency rooms, schools, and community centers throughout United States San Francisco.</w:t>
      </w:r>
    </w:p>
    <w:p>
      <w:pPr>
        <w:pStyle w:val="BodyText"/>
      </w:pPr>
      <w:r>
        <w:t xml:space="preserve">In the realm of substance abuse treatment, which is a critical public health concern in this region, Social Worker practitioners provide evidence-based therapies such as Cognitive Behavioral Therapy (CBT) and Motivational Interviewing. They also facilitate support groups that address the specific cultural nuances of drug use among different communities within United States San Francisco. For instance, Social Workers tailor their approaches for LGBTQ+ youth who may face rejection from families, or for elderly immigrants who suffer from depression due to language barriers and loss of social networks.</w:t>
      </w:r>
    </w:p>
    <w:bookmarkEnd w:id="23"/>
    <w:bookmarkStart w:id="24" w:name="immigration-and-community-integration"/>
    <w:p>
      <w:pPr>
        <w:pStyle w:val="Heading2"/>
      </w:pPr>
      <w:r>
        <w:t xml:space="preserve">Immigration and Community Integration</w:t>
      </w:r>
    </w:p>
    <w:p>
      <w:pPr>
        <w:pStyle w:val="FirstParagraph"/>
      </w:pPr>
      <w:r>
        <w:t xml:space="preserve">United States San Francisco is renowned for its diversity, with a large population of foreign-born residents. Many of these individuals face unique legal, linguistic, and cultural hurdles upon arrival or while navigating life in the U.S. Social Worker agencies specializing in immigration services are vital to this demographic's integration. These Social Workers assist with naturalization processes, provide trauma counseling for refugees who have fled persecution, and help families reunite after separation.</w:t>
      </w:r>
    </w:p>
    <w:p>
      <w:pPr>
        <w:pStyle w:val="BodyText"/>
      </w:pPr>
      <w:r>
        <w:t xml:space="preserve">Furthermore, School-Social Work programs in United States San Francisco districts serve as a bridge between immigrant families and the educational system. They help translate bureaucratic language into accessible information, ensuring that parents can advocate for their children’s education. This role is crucial in maintaining high school graduation rates and fostering long-term social mobility within immigrant communities.</w:t>
      </w:r>
    </w:p>
    <w:bookmarkEnd w:id="24"/>
    <w:bookmarkStart w:id="25" w:name="policy-advocacy-and-systems-change"/>
    <w:p>
      <w:pPr>
        <w:pStyle w:val="Heading2"/>
      </w:pPr>
      <w:r>
        <w:t xml:space="preserve">Policy Advocacy and Systems Change</w:t>
      </w:r>
    </w:p>
    <w:p>
      <w:pPr>
        <w:pStyle w:val="FirstParagraph"/>
      </w:pPr>
      <w:r>
        <w:t xml:space="preserve">Beyond direct client interaction, Social Worker professionals in United States San Francisco engage heavily in macro-level practice. They are often at the forefront of policy advocacy, pushing for legislative changes that address systemic inequality. In United States San Francisco, local ordinances regarding tenant protections, minimum wage increases, and funding for mental health services are frequently shaped by input from social service organizations.</w:t>
      </w:r>
    </w:p>
    <w:p>
      <w:pPr>
        <w:pStyle w:val="BodyText"/>
      </w:pPr>
      <w:r>
        <w:t xml:space="preserve">Advocacy Social Workers conduct research to highlight gaps in current policies and present data-driven recommendations to city councils and county supervisors. Their work ensures that the voices of the most vulnerable residents are heard in political decision-making processes. This dual focus on micro-level direct practice and macro-level policy change is a hallmark of effective social work in United States San Francisco.</w:t>
      </w:r>
    </w:p>
    <w:bookmarkEnd w:id="25"/>
    <w:bookmarkStart w:id="26" w:name="conclusion"/>
    <w:p>
      <w:pPr>
        <w:pStyle w:val="Heading2"/>
      </w:pPr>
      <w:r>
        <w:t xml:space="preserve">Conclusion</w:t>
      </w:r>
    </w:p>
    <w:p>
      <w:pPr>
        <w:pStyle w:val="FirstParagraph"/>
      </w:pPr>
      <w:r>
        <w:t xml:space="preserve">In conclusion, the Social Worker profession is indispensable to the fabric of society in United States San Francisco. Through their versatile roles in housing assistance, mental health care, immigration support, and policy advocacy, they address the multifaceted challenges posed by urban inequality. While resources remain strained and demand high, the dedication of Social Worker practitioners continues to make a tangible difference in countless lives across United States San Francisco.</w:t>
      </w:r>
    </w:p>
    <w:p>
      <w:pPr>
        <w:pStyle w:val="BodyText"/>
      </w:pPr>
      <w:r>
        <w:t xml:space="preserve">Future research should focus on evaluating the long-term outcomes of specific intervention models used in United States San Francisco to further refine best practices. As the city continues to evolve, so too must the strategies employed by Social Workers, ensuring that they remain effective allies in the pursuit of social justice and well-being for all residents.</w:t>
      </w:r>
    </w:p>
    <w:bookmarkEnd w:id="26"/>
    <w:bookmarkStart w:id="27" w:name="references"/>
    <w:p>
      <w:pPr>
        <w:pStyle w:val="Heading2"/>
      </w:pPr>
      <w:r>
        <w:t xml:space="preserve">References</w:t>
      </w:r>
    </w:p>
    <w:p>
      <w:pPr>
        <w:numPr>
          <w:ilvl w:val="0"/>
          <w:numId w:val="1001"/>
        </w:numPr>
        <w:pStyle w:val="Compact"/>
      </w:pPr>
      <w:r>
        <w:t xml:space="preserve">Berkowitz, D. (2019).</w:t>
      </w:r>
      <w:r>
        <w:t xml:space="preserve"> </w:t>
      </w:r>
      <w:r>
        <w:rPr>
          <w:iCs/>
          <w:i/>
        </w:rPr>
        <w:t xml:space="preserve">Social Work Practice with Groups: A Comprehensive Text</w:t>
      </w:r>
      <w:r>
        <w:t xml:space="preserve">. Oxford University Press.</w:t>
      </w:r>
    </w:p>
    <w:p>
      <w:pPr>
        <w:numPr>
          <w:ilvl w:val="0"/>
          <w:numId w:val="1001"/>
        </w:numPr>
        <w:pStyle w:val="Compact"/>
      </w:pPr>
      <w:r>
        <w:t xml:space="preserve">Cohen, M., &amp; Salas-Wright, C. P. (2021). "Immigration and Social Work in Urban America."</w:t>
      </w:r>
      <w:r>
        <w:t xml:space="preserve"> </w:t>
      </w:r>
      <w:r>
        <w:rPr>
          <w:iCs/>
          <w:i/>
        </w:rPr>
        <w:t xml:space="preserve">Journal of Social Service Research</w:t>
      </w:r>
      <w:r>
        <w:t xml:space="preserve">, 47(3), 1-15.</w:t>
      </w:r>
    </w:p>
    <w:p>
      <w:pPr>
        <w:numPr>
          <w:ilvl w:val="0"/>
          <w:numId w:val="1001"/>
        </w:numPr>
        <w:pStyle w:val="Compact"/>
      </w:pPr>
      <w:r>
        <w:t xml:space="preserve">Hartman, J. (2020). "The Intersection of Homelessness and Mental Health in San Francisco."</w:t>
      </w:r>
      <w:r>
        <w:t xml:space="preserve"> </w:t>
      </w:r>
      <w:r>
        <w:rPr>
          <w:iCs/>
          <w:i/>
        </w:rPr>
        <w:t xml:space="preserve">City &amp; Community</w:t>
      </w:r>
      <w:r>
        <w:t xml:space="preserve">, 19(4), 345-360.</w:t>
      </w:r>
    </w:p>
    <w:p>
      <w:pPr>
        <w:numPr>
          <w:ilvl w:val="0"/>
          <w:numId w:val="1001"/>
        </w:numPr>
        <w:pStyle w:val="Compact"/>
      </w:pPr>
      <w:r>
        <w:t xml:space="preserve">Mullaly, B. (2018).</w:t>
      </w:r>
      <w:r>
        <w:t xml:space="preserve"> </w:t>
      </w:r>
      <w:r>
        <w:rPr>
          <w:iCs/>
          <w:i/>
        </w:rPr>
        <w:t xml:space="preserve">Challenging Oppression and Confronting Privilege: Changing Social Work Practice</w:t>
      </w:r>
      <w:r>
        <w:t xml:space="preserve">. Oxford University Press.</w:t>
      </w:r>
    </w:p>
    <w:p>
      <w:pPr>
        <w:numPr>
          <w:ilvl w:val="0"/>
          <w:numId w:val="1001"/>
        </w:numPr>
        <w:pStyle w:val="Compact"/>
      </w:pPr>
      <w:r>
        <w:t xml:space="preserve">Sacks, S., &amp; Lurie, J. (2022). "Policy Advocacy in Local Government: The Role of Social Workers."</w:t>
      </w:r>
      <w:r>
        <w:t xml:space="preserve"> </w:t>
      </w:r>
      <w:r>
        <w:rPr>
          <w:iCs/>
          <w:i/>
        </w:rPr>
        <w:t xml:space="preserve">Social Policy Review</w:t>
      </w:r>
      <w:r>
        <w:t xml:space="preserve">, 34(1),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United States San Francisco: A Comprehensive Academic Analysis</dc:title>
  <dc:creator/>
  <cp:keywords/>
  <dcterms:created xsi:type="dcterms:W3CDTF">2026-07-29T12:31:58Z</dcterms:created>
  <dcterms:modified xsi:type="dcterms:W3CDTF">2026-07-29T12:31:58Z</dcterms:modified>
</cp:coreProperties>
</file>

<file path=docProps/custom.xml><?xml version="1.0" encoding="utf-8"?>
<Properties xmlns="http://schemas.openxmlformats.org/officeDocument/2006/custom-properties" xmlns:vt="http://schemas.openxmlformats.org/officeDocument/2006/docPropsVTypes"/>
</file>