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Sydney's</w:t>
      </w:r>
      <w:r>
        <w:t xml:space="preserve"> </w:t>
      </w:r>
      <w:r>
        <w:t xml:space="preserve">Tech</w:t>
      </w:r>
      <w:r>
        <w:t xml:space="preserve"> </w:t>
      </w:r>
      <w:r>
        <w:t xml:space="preserve">Ecosystem</w:t>
      </w:r>
    </w:p>
    <w:bookmarkStart w:id="28" w:name="X866d9911421aea8762b928ea105e1cbbce58a37"/>
    <w:p>
      <w:pPr>
        <w:pStyle w:val="Heading1"/>
      </w:pPr>
      <w:r>
        <w:t xml:space="preserve">The Evolving Landscape of Software Engineering in Australia:</w:t>
      </w:r>
      <w:r>
        <w:br/>
      </w:r>
      <w:r>
        <w:t xml:space="preserve">A Case Study of Sydney's Tech Ecosystem</w:t>
      </w:r>
    </w:p>
    <w:p>
      <w:pPr>
        <w:pStyle w:val="FirstParagraph"/>
      </w:pPr>
      <w:r>
        <w:t xml:space="preserve">Dr. Jonathan Hayes</w:t>
      </w:r>
      <w:r>
        <w:br/>
      </w:r>
      <w:r>
        <w:t xml:space="preserve">Department of Computer Science, University of New South Wales</w:t>
      </w:r>
      <w:r>
        <w:br/>
      </w:r>
      <w:r>
        <w:t xml:space="preserve">Sydney, Australia</w:t>
      </w:r>
      <w:r>
        <w:br/>
      </w:r>
      <w:r>
        <w:rPr>
          <w:iCs/>
          <w:i/>
        </w:rPr>
        <w:t xml:space="preserve">Email: j.hayes@unsw.edu.au</w:t>
      </w:r>
    </w:p>
    <w:p>
      <w:pPr>
        <w:pStyle w:val="BodyText"/>
      </w:pPr>
      <w:r>
        <w:br/>
      </w:r>
      <w:r>
        <w:t xml:space="preserve">The role of the Software Engineer has undergone a profound transformation in recent years, shifting from a niche technical function to a central pillar of national economic strategy. This paper examines the current state of the software engineering profession within Australia, with a specific focus on Sydney as the primary technological hub. By analyzing labor market trends, educational pathways, and industry demands in Australia Sydney this study highlights the critical skills gap facing Australian enterprises. Furthermore it explores how modern agile methodologies and cloud-native architectures are reshaping daily operations for Software Engineer professionals in this region. The findings suggest that while demand is high retention strategies and continuous upskilling remain paramount challenges for employers in Australia Sydney.</w:t>
      </w:r>
    </w:p>
    <w:bookmarkStart w:id="20" w:name="introduction"/>
    <w:p>
      <w:pPr>
        <w:pStyle w:val="Heading2"/>
      </w:pPr>
      <w:r>
        <w:t xml:space="preserve">1. Introduction</w:t>
      </w:r>
    </w:p>
    <w:p>
      <w:pPr>
        <w:pStyle w:val="FirstParagraph"/>
      </w:pPr>
      <w:r>
        <w:t xml:space="preserve">In the contemporary digital economy, software is no longer merely a support function but the core product of many organizations. For Australia, particularly within its most populous city, this shift has redefined career trajectories and corporate structures. The Software Engineer is now recognized not just as a coder but as an architect of digital infrastructure, responsible for system reliability, security protocols, and user experience optimization. This article aims to contextualize the profession of the Software Engineer within the unique socio-economic framework of Australia Sydney.</w:t>
      </w:r>
    </w:p>
    <w:p>
      <w:pPr>
        <w:pStyle w:val="BodyText"/>
      </w:pPr>
      <w:r>
        <w:t xml:space="preserve">Sydney has emerged as a preeminent technology hub in the Asia-Pacific region. Major global tech giants, including Atlassian, Canva, and Xero, have established significant operational bases here. Consequently understanding the dynamics of Software Engineer roles in this specific geography provides valuable insights into broader trends affecting Australian industry. The interplay between local educational institutions and international corporate standards creates a distinct environment for those pursuing careers as a Software Engineer.</w:t>
      </w:r>
    </w:p>
    <w:bookmarkEnd w:id="20"/>
    <w:bookmarkStart w:id="21" w:name="X7278bb5aac7e10850cee23058ac97c51cd20799"/>
    <w:p>
      <w:pPr>
        <w:pStyle w:val="Heading2"/>
      </w:pPr>
      <w:r>
        <w:t xml:space="preserve">2. The Strategic Importance of Sydney's Tech Sector</w:t>
      </w:r>
    </w:p>
    <w:p>
      <w:pPr>
        <w:pStyle w:val="FirstParagraph"/>
      </w:pPr>
      <w:r>
        <w:t xml:space="preserve">The economic contribution of the technology sector to Australia GDP has been substantial, with Sydney accounting for a disproportionate share of this value. According to recent reports from Austrade, the number of tech startups in Australia Sydney has surged over the last decade. This proliferation requires a robust workforce capable of sustaining rapid innovation cycles.</w:t>
      </w:r>
    </w:p>
    <w:p>
      <w:pPr>
        <w:pStyle w:val="BodyText"/>
      </w:pPr>
      <w:r>
        <w:t xml:space="preserve">For any Software Engineer seeking employment or growth opportunities in Australia Sydney, understanding this macroeconomic context is essential. The city serves as a gateway between Asian markets and Western business practices. Therefore, Software Engineer professionals in this region often find themselves navigating cross-cultural teams and diverse regulatory environments. This global connectivity elevates the responsibility of the Software Engineer, demanding not only technical prowess but also strong communication skills and cultural awareness.</w:t>
      </w:r>
    </w:p>
    <w:bookmarkEnd w:id="21"/>
    <w:bookmarkStart w:id="22" w:name="X4548a51d9f2c77b3ffa37390d5938a0f505191d"/>
    <w:p>
      <w:pPr>
        <w:pStyle w:val="Heading2"/>
      </w:pPr>
      <w:r>
        <w:t xml:space="preserve">3. Skill Requirements and Technological Shifts</w:t>
      </w:r>
    </w:p>
    <w:p>
      <w:pPr>
        <w:pStyle w:val="FirstParagraph"/>
      </w:pPr>
      <w:r>
        <w:t xml:space="preserve">The definition of what constitutes competence in a Software Engineer role has expanded significantly. In the past proficiency in a single programming language might have sufficed. Today, a holistic understanding of the software development lifecycle is required. In Australia Sydney specifically there is a heightened demand for expertise in cloud computing, particularly with services provided by Amazon Web Services (AWS) and Microsoft Azure.</w:t>
      </w:r>
    </w:p>
    <w:p>
      <w:pPr>
        <w:pStyle w:val="BodyText"/>
      </w:pPr>
      <w:r>
        <w:rPr>
          <w:bCs/>
          <w:b/>
        </w:rPr>
        <w:t xml:space="preserve">Key competencies include:</w:t>
      </w:r>
    </w:p>
    <w:p>
      <w:pPr>
        <w:numPr>
          <w:ilvl w:val="0"/>
          <w:numId w:val="1001"/>
        </w:numPr>
        <w:pStyle w:val="Compact"/>
      </w:pPr>
      <w:r>
        <w:rPr>
          <w:bCs/>
          <w:b/>
        </w:rPr>
        <w:t xml:space="preserve">CLOUD INFRASTRUCTURE:</w:t>
      </w:r>
      <w:r>
        <w:t xml:space="preserve">The ability to design scalable systems on cloud platforms is now a baseline expectation for mid-to-senior level Software Engineer positions in Australia Sydney.</w:t>
      </w:r>
    </w:p>
    <w:p>
      <w:pPr>
        <w:numPr>
          <w:ilvl w:val="0"/>
          <w:numId w:val="1001"/>
        </w:numPr>
        <w:pStyle w:val="Compact"/>
      </w:pPr>
      <w:r>
        <w:rPr>
          <w:bCs/>
          <w:b/>
        </w:rPr>
        <w:t xml:space="preserve">Data Security and Privacy:</w:t>
      </w:r>
      <w:r>
        <w:t xml:space="preserve">Given the strict regulations surrounding data protection, including the Australian Privacy Principles, Software Engineer must embed security-first principles into their code. This is particularly relevant in financial technology sectors which are heavily concentrated in Australia Sydney.</w:t>
      </w:r>
    </w:p>
    <w:p>
      <w:pPr>
        <w:numPr>
          <w:ilvl w:val="0"/>
          <w:numId w:val="1001"/>
        </w:numPr>
        <w:pStyle w:val="Compact"/>
      </w:pPr>
      <w:r>
        <w:rPr>
          <w:bCs/>
          <w:b/>
        </w:rPr>
        <w:t xml:space="preserve">Agile and DevOps Methodologies:</w:t>
      </w:r>
      <w:r>
        <w:t xml:space="preserve">The transition to continuous integration/continuous deployment (CI/CD) pipelines has become standard. A Software Engineer must be comfortable collaborating with operations teams, blurring the traditional lines between development and IT infrastructure.</w:t>
      </w:r>
    </w:p>
    <w:bookmarkEnd w:id="22"/>
    <w:bookmarkStart w:id="23" w:name="X4b0bd5ce16e8d09da0becb8d37f6e5cb5d4e5ba"/>
    <w:p>
      <w:pPr>
        <w:pStyle w:val="Heading2"/>
      </w:pPr>
      <w:r>
        <w:t xml:space="preserve">4. Educational Pathways and Talent Acquisition</w:t>
      </w:r>
    </w:p>
    <w:p>
      <w:pPr>
        <w:pStyle w:val="FirstParagraph"/>
      </w:pPr>
      <w:r>
        <w:t xml:space="preserve">The pipeline for new Software Engineer talent in Australia relies heavily on a combination of university degrees, bootcamps, and self-directed learning. Institutions such as the University of Sydney, UNSW, and Macquarie University produce thousands of graduates annually. However employers in Australia Sydney often report a gap between academic theory and practical application.</w:t>
      </w:r>
    </w:p>
    <w:p>
      <w:pPr>
        <w:pStyle w:val="BodyText"/>
      </w:pPr>
      <w:r>
        <w:t xml:space="preserve">To bridge this gap many Software Engineer professionals engage in continuous professional development (CPD). This trend is evident across the tech hubs of Australia Sydney where hackathons, local meetups, and conference attendance are common. The collaborative nature of these events fosters a community where knowledge sharing accelerates individual growth. For recruiters identifying potential Software Engineer candidates in Australia Sydney looking for evidence of community involvement can be as indicative as technical interviews.</w:t>
      </w:r>
    </w:p>
    <w:bookmarkEnd w:id="23"/>
    <w:bookmarkStart w:id="24" w:name="challenges-facing-the-profession"/>
    <w:p>
      <w:pPr>
        <w:pStyle w:val="Heading2"/>
      </w:pPr>
      <w:r>
        <w:t xml:space="preserve">5. Challenges Facing the Profession</w:t>
      </w:r>
    </w:p>
    <w:p>
      <w:pPr>
        <w:pStyle w:val="FirstParagraph"/>
      </w:pPr>
      <w:r>
        <w:t xml:space="preserve">Despite the high demand, the Software Engineer profession in Australia faces significant challenges. The primary issue is talent shortage. With over 70% of Australian businesses reporting difficulty in hiring qualified tech staff, competition for top Software Engineer talent is fierce. In Australia Sydney this competition drives up salary expectations but also leads to higher turnover rates.</w:t>
      </w:r>
    </w:p>
    <w:p>
      <w:pPr>
        <w:pStyle w:val="BodyText"/>
      </w:pPr>
      <w:r>
        <w:t xml:space="preserve">Furthermore the burnout rate among Software Engineer professionals remains a concern. The pressure to deliver rapid iterations, coupled with on-call responsibilities for critical infrastructure systems, takes a toll on mental health. Organizations operating in Australia Sydney are increasingly recognizing the need for sustainable work practices. Initiatives promoting remote work flexibility and mental health support are becoming standard benefits packages aimed at retaining Software Engineer talent.</w:t>
      </w:r>
    </w:p>
    <w:bookmarkEnd w:id="24"/>
    <w:bookmarkStart w:id="25" w:name="future-outlook"/>
    <w:p>
      <w:pPr>
        <w:pStyle w:val="Heading2"/>
      </w:pPr>
      <w:r>
        <w:t xml:space="preserve">6. Future Outlook</w:t>
      </w:r>
    </w:p>
    <w:p>
      <w:pPr>
        <w:pStyle w:val="FirstParagraph"/>
      </w:pPr>
      <w:r>
        <w:t xml:space="preserve">Looking ahead the role of the Software Engineer is poised to evolve further with the advent of artificial intelligence and machine learning. In Australia Sydney we are already seeing software tools that assist in code generation and debugging. Rather than replacing Software Engineer roles, these tools are augmenting human capability, allowing engineers to focus on higher-level architectural decisions.</w:t>
      </w:r>
    </w:p>
    <w:p>
      <w:pPr>
        <w:pStyle w:val="BodyText"/>
      </w:pPr>
      <w:r>
        <w:t xml:space="preserve">The integration of AI into development workflows means that future-proofing careers will require adaptability. A Software Engineer who can effectively leverage AI tools while maintaining ethical standards will be highly valued. As Australia Sydney continues to solidify its reputation as a global tech leader, the demand for versatile, resilient, and innovative Software Engineer professionals will only grow.</w:t>
      </w:r>
    </w:p>
    <w:bookmarkEnd w:id="25"/>
    <w:bookmarkStart w:id="26" w:name="conclusion"/>
    <w:p>
      <w:pPr>
        <w:pStyle w:val="Heading2"/>
      </w:pPr>
      <w:r>
        <w:t xml:space="preserve">7. Conclusion</w:t>
      </w:r>
    </w:p>
    <w:p>
      <w:pPr>
        <w:pStyle w:val="FirstParagraph"/>
      </w:pPr>
      <w:r>
        <w:t xml:space="preserve">In conclusion the position of the Software Engineer in Australia is more critical than ever. Sydney stands at the forefront of this digital revolution, serving as a testbed for new technologies and business models. For individuals pursuing this career path, it offers unparalleled opportunities for growth and impact. However it also demands rigorous continuous learning and adaptability.</w:t>
      </w:r>
    </w:p>
    <w:p>
      <w:pPr>
        <w:pStyle w:val="BodyText"/>
      </w:pPr>
      <w:r>
        <w:t xml:space="preserve">For policymakers and educators in Australia Sydney addressing the skills gap is imperative to sustain economic growth. By fostering stronger ties between academia, industry, and government we can ensure that the next generation of Software Engineer professionals is well-equipped to meet the challenges of a digital-first world. The journey for every Software Engineer in this vibrant ecosystem is one of constant evolution, mirroring the dynamic nature of the software itself.</w:t>
      </w:r>
    </w:p>
    <w:bookmarkEnd w:id="26"/>
    <w:bookmarkStart w:id="27" w:name="references"/>
    <w:p>
      <w:pPr>
        <w:pStyle w:val="Heading2"/>
      </w:pPr>
      <w:r>
        <w:t xml:space="preserve">References</w:t>
      </w:r>
    </w:p>
    <w:p>
      <w:pPr>
        <w:pStyle w:val="FirstParagraph"/>
      </w:pPr>
      <w:r>
        <w:rPr>
          <w:iCs/>
          <w:i/>
        </w:rPr>
        <w:t xml:space="preserve">(Note: In a real academic submission, these would be formatted strictly according to APA or Harvard style. Below are illustrative citations relevant to the topic.)</w:t>
      </w:r>
    </w:p>
    <w:p>
      <w:pPr>
        <w:numPr>
          <w:ilvl w:val="0"/>
          <w:numId w:val="1002"/>
        </w:numPr>
        <w:pStyle w:val="Compact"/>
      </w:pPr>
      <w:r>
        <w:t xml:space="preserve">Austrade. (2023). *Tech Innovation in Australia: Annual Report*. Australian Trade and Investment Commission.</w:t>
      </w:r>
    </w:p>
    <w:p>
      <w:pPr>
        <w:numPr>
          <w:ilvl w:val="0"/>
          <w:numId w:val="1002"/>
        </w:numPr>
        <w:pStyle w:val="Compact"/>
      </w:pPr>
      <w:r>
        <w:t xml:space="preserve">Gartner Australia. (2024). *Market Share Analysis: IT Services in Sydney*. Gartner Inc.</w:t>
      </w:r>
    </w:p>
    <w:p>
      <w:pPr>
        <w:numPr>
          <w:ilvl w:val="0"/>
          <w:numId w:val="1002"/>
        </w:numPr>
        <w:pStyle w:val="Compact"/>
      </w:pPr>
      <w:r>
        <w:t xml:space="preserve">Hewitt, L., &amp; Smith, J. (2023). "Agile Practices in the Australian Financial Sector". *Journal of Information Systems*, 15(2), 45-67.</w:t>
      </w:r>
    </w:p>
    <w:p>
      <w:pPr>
        <w:numPr>
          <w:ilvl w:val="0"/>
          <w:numId w:val="1002"/>
        </w:numPr>
        <w:pStyle w:val="Compact"/>
      </w:pPr>
      <w:r>
        <w:t xml:space="preserve">Race, M. (2024). *The Future of Work: AI and Software Engineering*. Sydney Tech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Australia: A Case Study of Sydney's Tech Ecosystem</dc:title>
  <dc:creator/>
  <cp:keywords/>
  <dcterms:created xsi:type="dcterms:W3CDTF">2026-07-29T12:01:35Z</dcterms:created>
  <dcterms:modified xsi:type="dcterms:W3CDTF">2026-07-29T12:01:35Z</dcterms:modified>
</cp:coreProperties>
</file>

<file path=docProps/custom.xml><?xml version="1.0" encoding="utf-8"?>
<Properties xmlns="http://schemas.openxmlformats.org/officeDocument/2006/custom-properties" xmlns:vt="http://schemas.openxmlformats.org/officeDocument/2006/docPropsVTypes"/>
</file>