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Bangladesh:</w:t>
      </w:r>
      <w:r>
        <w:t xml:space="preserve"> </w:t>
      </w:r>
      <w:r>
        <w:t xml:space="preserve">Dhaka</w:t>
      </w:r>
      <w:r>
        <w:t xml:space="preserve"> </w:t>
      </w:r>
      <w:r>
        <w:t xml:space="preserve">as</w:t>
      </w:r>
      <w:r>
        <w:t xml:space="preserve"> </w:t>
      </w:r>
      <w:r>
        <w:t xml:space="preserve">a</w:t>
      </w:r>
      <w:r>
        <w:t xml:space="preserve"> </w:t>
      </w:r>
      <w:r>
        <w:t xml:space="preserve">Digital</w:t>
      </w:r>
      <w:r>
        <w:t xml:space="preserve"> </w:t>
      </w:r>
      <w:r>
        <w:t xml:space="preserve">Hub</w:t>
      </w:r>
    </w:p>
    <w:bookmarkStart w:id="29" w:name="X865841a2c991aea88edd7d87d28492e2e3977c8"/>
    <w:p>
      <w:pPr>
        <w:pStyle w:val="Heading1"/>
      </w:pPr>
      <w:r>
        <w:t xml:space="preserve">The Evolving Landscape of the Software Engineer in Bangladesh: Dhaka as a Digital Hub</w:t>
      </w:r>
    </w:p>
    <w:p>
      <w:pPr>
        <w:pStyle w:val="FirstParagraph"/>
      </w:pPr>
      <w:r>
        <w:rPr>
          <w:bCs/>
          <w:b/>
        </w:rPr>
        <w:t xml:space="preserve">Author:</w:t>
      </w:r>
      <w:r>
        <w:t xml:space="preserve">[Redacted for Peer Review]</w:t>
      </w:r>
      <w:r>
        <w:br/>
      </w:r>
      <w:r>
        <w:rPr>
          <w:bCs/>
          <w:b/>
        </w:rPr>
        <w:t xml:space="preserve">Affiliation:</w:t>
      </w:r>
      <w:r>
        <w:t xml:space="preserve">Institute of Information Technology and Development, Dhaka University</w:t>
      </w:r>
      <w:r>
        <w:br/>
      </w:r>
      <w:r>
        <w:rPr>
          <w:iCs/>
          <w:i/>
        </w:rPr>
        <w:t xml:space="preserve">Journal of Global Software Engineering Practices, Vol. 14, Issue 3</w:t>
      </w:r>
    </w:p>
    <w:bookmarkStart w:id="20" w:name="abstract"/>
    <w:p>
      <w:pPr>
        <w:pStyle w:val="Heading2"/>
      </w:pPr>
      <w:r>
        <w:t xml:space="preserve">Abstract</w:t>
      </w:r>
    </w:p>
    <w:p>
      <w:pPr>
        <w:pStyle w:val="FirstParagraph"/>
      </w:pPr>
      <w:r>
        <w:t xml:space="preserve">This academic article examines the transformative role of the Software Engineer within the economic and technological ecosystem of Bangladesh, with a specific focus on Dhaka as the primary nexus of this development. As Bangladesh transitions from an agrarian economy to a knowledge-based society, the demand for skilled software engineers has surged. This paper analyzes current trends in software engineering education, industry demands, and challenges faced by professionals in Dhaka. It highlights how local talent is contributing to both domestic digital transformation and global outsourcing markets.</w:t>
      </w:r>
    </w:p>
    <w:bookmarkEnd w:id="20"/>
    <w:bookmarkStart w:id="21" w:name="introduction"/>
    <w:p>
      <w:pPr>
        <w:pStyle w:val="Heading2"/>
      </w:pPr>
      <w:r>
        <w:t xml:space="preserve">1. Introduction</w:t>
      </w:r>
    </w:p>
    <w:p>
      <w:pPr>
        <w:pStyle w:val="FirstParagraph"/>
      </w:pPr>
      <w:r>
        <w:t xml:space="preserve">The global economy has increasingly shifted towards digital services, creating a critical need for qualified Software Engineers across various sectors. In South Asia, Bangladesh has emerged as a significant player in this domain, driven largely by urbanization and technological adoption. At the heart of this revolution is Dhaka, the capital city and largest metropolitan area of Bangladesh. Dhaka serves not only as the political and economic center but also as the primary incubator for tech startups, multinational corporations (MNCs), and local software development firms.</w:t>
      </w:r>
    </w:p>
    <w:p>
      <w:pPr>
        <w:pStyle w:val="BodyText"/>
      </w:pPr>
      <w:r>
        <w:t xml:space="preserve">The role of a Software Engineer in this context extends beyond coding; it encompasses problem-solving, system architecture, and adaptation to rapid technological changes. This article explores the multifaceted nature of being a Software Engineer in Dhaka, analyzing how the unique socio-economic environment influences professional practices and career trajectories.</w:t>
      </w:r>
    </w:p>
    <w:bookmarkEnd w:id="21"/>
    <w:bookmarkStart w:id="22" w:name="historical-context-and-growth"/>
    <w:p>
      <w:pPr>
        <w:pStyle w:val="Heading2"/>
      </w:pPr>
      <w:r>
        <w:t xml:space="preserve">2. Historical Context and Growth</w:t>
      </w:r>
    </w:p>
    <w:p>
      <w:pPr>
        <w:pStyle w:val="FirstParagraph"/>
      </w:pPr>
      <w:r>
        <w:t xml:space="preserve">The IT sector in Bangladesh began its formal trajectory in the late 1990s, but it was during the 2010s that exponential growth occurred. Dhaka witnessed an influx of both local startups and international companies establishing development centers. The government’s "Digital Bangladesh" initiative served as a catalyst, encouraging investment in IT infrastructure and education. Consequently, universities across Dhaka expanded their Computer Science and Engineering (CSE) programs to meet the rising demand.</w:t>
      </w:r>
    </w:p>
    <w:p>
      <w:pPr>
        <w:pStyle w:val="BodyText"/>
      </w:pPr>
      <w:r>
        <w:t xml:space="preserve">Today, the Software Engineer is viewed as a pivotal asset in national development. From banking applications to e-commerce platforms like Daraz and Pathao, software solutions are integral to daily life in Dhaka. This widespread adoption has elevated the status of the profession, making it one of the most sought-after careers among young graduates.</w:t>
      </w:r>
    </w:p>
    <w:bookmarkEnd w:id="22"/>
    <w:bookmarkStart w:id="23" w:name="X1719886a54695ba8d99c4f8174906df4fcdca8f"/>
    <w:p>
      <w:pPr>
        <w:pStyle w:val="Heading2"/>
      </w:pPr>
      <w:r>
        <w:t xml:space="preserve">3. The Role and Responsibilities of a Software Engineer in Dhaka</w:t>
      </w:r>
    </w:p>
    <w:p>
      <w:pPr>
        <w:pStyle w:val="FirstParagraph"/>
      </w:pPr>
      <w:r>
        <w:t xml:space="preserve">In Dhaka, Software Engineers operate within diverse environments, ranging from agile startup teams to structured corporate structures. Key responsibilities include:</w:t>
      </w:r>
    </w:p>
    <w:p>
      <w:pPr>
        <w:numPr>
          <w:ilvl w:val="0"/>
          <w:numId w:val="1001"/>
        </w:numPr>
        <w:pStyle w:val="Compact"/>
      </w:pPr>
      <w:r>
        <w:rPr>
          <w:bCs/>
          <w:b/>
        </w:rPr>
        <w:t xml:space="preserve">Full-Stack Development:</w:t>
      </w:r>
      <w:r>
        <w:t xml:space="preserve"> </w:t>
      </w:r>
      <w:r>
        <w:t xml:space="preserve">Many engineers in Dhaka are expected to handle both front-end and back-end development due to the lean nature of local startups.</w:t>
      </w:r>
    </w:p>
    <w:p>
      <w:pPr>
        <w:numPr>
          <w:ilvl w:val="0"/>
          <w:numId w:val="1001"/>
        </w:numPr>
        <w:pStyle w:val="Compact"/>
      </w:pPr>
      <w:r>
        <w:rPr>
          <w:bCs/>
          <w:b/>
        </w:rPr>
        <w:t xml:space="preserve">Maintenance and Support:</w:t>
      </w:r>
      <w:r>
        <w:t xml:space="preserve">A significant portion of work involves maintaining legacy systems while migrating them to modern cloud-based architectures.</w:t>
      </w:r>
    </w:p>
    <w:p>
      <w:pPr>
        <w:numPr>
          <w:ilvl w:val="0"/>
          <w:numId w:val="1001"/>
        </w:numPr>
        <w:pStyle w:val="Compact"/>
      </w:pPr>
      <w:r>
        <w:rPr>
          <w:bCs/>
          <w:b/>
        </w:rPr>
        <w:t xml:space="preserve">Cross-Cultural Collaboration:</w:t>
      </w:r>
      <w:r>
        <w:t xml:space="preserve">With many firms serving clients in North America and Europe, Software Engineers in Dhaka must possess strong communication skills and adaptability to different time zones and cultural norms.</w:t>
      </w:r>
    </w:p>
    <w:bookmarkEnd w:id="23"/>
    <w:bookmarkStart w:id="24" w:name="X45c3d88b382dcc2bb29cea5c5e7f8e6ac8f32b0"/>
    <w:p>
      <w:pPr>
        <w:pStyle w:val="Heading2"/>
      </w:pPr>
      <w:r>
        <w:t xml:space="preserve">4. Educational Landscape and Skill Development</w:t>
      </w:r>
    </w:p>
    <w:p>
      <w:pPr>
        <w:pStyle w:val="FirstParagraph"/>
      </w:pPr>
      <w:r>
        <w:t xml:space="preserve">The educational foundation for Software Engineers in Bangladesh is primarily rooted in public universities such as the Bangladesh University of Engineering and Technology (BUET), Dhaka University, and Chittagong University, as well as numerous private institutions like BRAC University and North South University.</w:t>
      </w:r>
    </w:p>
    <w:p>
      <w:pPr>
        <w:pStyle w:val="BodyText"/>
      </w:pPr>
      <w:r>
        <w:t xml:space="preserve">However, there is a noted gap between academic curriculum and industry requirements. To bridge this divide, bootcamps like 10 Minute School (which also offers tech education), Lead Schools of Technology (LSST), and various private training centers have gained prominence. These programs focus on practical skills in languages like Python, Java, JavaScript, and frameworks such as React and Node.js.</w:t>
      </w:r>
    </w:p>
    <w:p>
      <w:pPr>
        <w:pStyle w:val="BodyText"/>
      </w:pPr>
      <w:r>
        <w:t xml:space="preserve">Continuous learning is imperative for Software Engineers in Dhaka due to the rapid pace of technological obsolescence. Professional certifications from platforms like Coursera, Udemy, and AWS are increasingly common among professionals seeking career advancement.</w:t>
      </w:r>
    </w:p>
    <w:bookmarkEnd w:id="24"/>
    <w:bookmarkStart w:id="25" w:name="challenges-faced-by-software-engineers"/>
    <w:p>
      <w:pPr>
        <w:pStyle w:val="Heading2"/>
      </w:pPr>
      <w:r>
        <w:t xml:space="preserve">5. Challenges Faced by Software Engineers</w:t>
      </w:r>
    </w:p>
    <w:p>
      <w:pPr>
        <w:pStyle w:val="FirstParagraph"/>
      </w:pPr>
      <w:r>
        <w:t xml:space="preserve">Despite the growth opportunities, Software Engineers in Dhaka face several challenges:</w:t>
      </w:r>
    </w:p>
    <w:p>
      <w:pPr>
        <w:numPr>
          <w:ilvl w:val="0"/>
          <w:numId w:val="1002"/>
        </w:numPr>
        <w:pStyle w:val="Compact"/>
      </w:pPr>
      <w:r>
        <w:rPr>
          <w:bCs/>
          <w:b/>
        </w:rPr>
        <w:t xml:space="preserve">Bridal Traffic and Infrastructure:</w:t>
      </w:r>
      <w:r>
        <w:t xml:space="preserve">Dhaka is notorious for its severe traffic congestion, which impacts commute times and work-life balance. Many companies are now adopting remote or hybrid work models to mitigate this issue.</w:t>
      </w:r>
    </w:p>
    <w:p>
      <w:pPr>
        <w:numPr>
          <w:ilvl w:val="0"/>
          <w:numId w:val="1002"/>
        </w:numPr>
        <w:pStyle w:val="Compact"/>
      </w:pPr>
      <w:r>
        <w:rPr>
          <w:bCs/>
          <w:b/>
        </w:rPr>
        <w:t xml:space="preserve">Brain Drain:</w:t>
      </w:r>
      <w:r>
        <w:t xml:space="preserve">A significant number of highly skilled Software Engineers from Dhaka migrate to countries like Canada, Germany, and Australia for better opportunities. This creates a talent shortage in the local market.</w:t>
      </w:r>
    </w:p>
    <w:p>
      <w:pPr>
        <w:numPr>
          <w:ilvl w:val="0"/>
          <w:numId w:val="1002"/>
        </w:numPr>
        <w:pStyle w:val="Compact"/>
      </w:pPr>
      <w:r>
        <w:rPr>
          <w:bCs/>
          <w:b/>
        </w:rPr>
        <w:t xml:space="preserve">Cybersecurity Threats:</w:t>
      </w:r>
      <w:r>
        <w:t xml:space="preserve">As digital adoption grows, so does cybercrime. Software Engineers are increasingly required to integrate security protocols into their development lifecycle (DevSecOps), a skill set that is still developing locally.</w:t>
      </w:r>
    </w:p>
    <w:bookmarkEnd w:id="25"/>
    <w:bookmarkStart w:id="26" w:name="Xedb13697a2e41996c20f28cc4e36c551d047c33"/>
    <w:p>
      <w:pPr>
        <w:pStyle w:val="Heading2"/>
      </w:pPr>
      <w:r>
        <w:t xml:space="preserve">6. Future Outlook and Strategic Recommendations</w:t>
      </w:r>
    </w:p>
    <w:p>
      <w:pPr>
        <w:pStyle w:val="FirstParagraph"/>
      </w:pPr>
      <w:r>
        <w:t xml:space="preserve">The future for the Software Engineer in Bangladesh looks promising, particularly as Dhaka aims to become one of the top ten digital economies by 2030. The rise of Artificial Intelligence (AI), Machine Learning (ML), and Blockchain technologies offers new avenues for innovation.</w:t>
      </w:r>
    </w:p>
    <w:p>
      <w:pPr>
        <w:pStyle w:val="BodyText"/>
      </w:pPr>
      <w:r>
        <w:t xml:space="preserve">To sustain this growth, stakeholders must focus on:</w:t>
      </w:r>
    </w:p>
    <w:p>
      <w:pPr>
        <w:numPr>
          <w:ilvl w:val="0"/>
          <w:numId w:val="1003"/>
        </w:numPr>
        <w:pStyle w:val="Compact"/>
      </w:pPr>
      <w:r>
        <w:rPr>
          <w:bCs/>
          <w:b/>
        </w:rPr>
        <w:t xml:space="preserve">Curriculum Reform:</w:t>
      </w:r>
    </w:p>
    <w:p>
      <w:pPr>
        <w:numPr>
          <w:ilvl w:val="0"/>
          <w:numId w:val="1003"/>
        </w:numPr>
        <w:pStyle w:val="Compact"/>
      </w:pPr>
      <w:r>
        <w:t xml:space="preserve">Promoting R&amp;D:Incentivizing research and development in local universities to foster innovation rather than just service-based development.</w:t>
      </w:r>
    </w:p>
    <w:p>
      <w:pPr>
        <w:numPr>
          <w:ilvl w:val="0"/>
          <w:numId w:val="1003"/>
        </w:numPr>
        <w:pStyle w:val="Compact"/>
      </w:pPr>
      <w:r>
        <w:t xml:space="preserve">Work Environment Improvements:Encouraging flexible work policies to retain talent and improve quality of life for professionals.</w:t>
      </w:r>
    </w:p>
    <w:bookmarkEnd w:id="26"/>
    <w:bookmarkStart w:id="27" w:name="conclusion"/>
    <w:p>
      <w:pPr>
        <w:pStyle w:val="Heading2"/>
      </w:pPr>
      <w:r>
        <w:t xml:space="preserve">7. Conclusion</w:t>
      </w:r>
    </w:p>
    <w:p>
      <w:pPr>
        <w:pStyle w:val="FirstParagraph"/>
      </w:pPr>
      <w:r>
        <w:t xml:space="preserve">The Software Engineer stands as a cornerstone of Bangladesh’s digital transformation, with Dhaka acting as the epicenter of this movement. While challenges related to infrastructure and retention persist, the resilience and adaptability of local engineers present significant opportunities for growth. By investing in education, improving work environments, and fostering innovation policies, Bangladesh can solidify its position as a global leader in software engineering services.</w:t>
      </w:r>
    </w:p>
    <w:bookmarkEnd w:id="27"/>
    <w:bookmarkStart w:id="28" w:name="references"/>
    <w:p>
      <w:pPr>
        <w:pStyle w:val="Heading2"/>
      </w:pPr>
      <w:r>
        <w:t xml:space="preserve">References</w:t>
      </w:r>
    </w:p>
    <w:p>
      <w:pPr>
        <w:numPr>
          <w:ilvl w:val="0"/>
          <w:numId w:val="1004"/>
        </w:numPr>
        <w:pStyle w:val="Compact"/>
      </w:pPr>
      <w:r>
        <w:t xml:space="preserve">Bangladesh Computer Council. (2023). *Annual Report on IT and BPO Exports*. Dhaka: BCC.</w:t>
      </w:r>
    </w:p>
    <w:p>
      <w:pPr>
        <w:numPr>
          <w:ilvl w:val="0"/>
          <w:numId w:val="1004"/>
        </w:numPr>
        <w:pStyle w:val="Compact"/>
      </w:pPr>
      <w:r>
        <w:t xml:space="preserve">Hossain, M., &amp; Ahmed, K. (2021). "Challenges in Software Engineering Education in Bangladesh." *Journal of South Asian Development*, 16(2), 45-60.</w:t>
      </w:r>
    </w:p>
    <w:p>
      <w:pPr>
        <w:numPr>
          <w:ilvl w:val="0"/>
          <w:numId w:val="1004"/>
        </w:numPr>
        <w:pStyle w:val="Compact"/>
      </w:pPr>
      <w:r>
        <w:t xml:space="preserve">World Bank. (2022). *Digital Economy Diagnostic for Bangladesh*. Washington, DC: World Bank Group.</w:t>
      </w:r>
    </w:p>
    <w:p>
      <w:pPr>
        <w:numPr>
          <w:ilvl w:val="0"/>
          <w:numId w:val="1004"/>
        </w:numPr>
        <w:pStyle w:val="Compact"/>
      </w:pPr>
      <w:r>
        <w:t xml:space="preserve">Rahman, T. (2019). "The Rise of Startups in Dhaka: An Economic Analysis." *Bangladesh Development Studies*, 43(3),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Bangladesh: Dhaka as a Digital Hub</dc:title>
  <dc:creator/>
  <dc:language>en</dc:language>
  <cp:keywords/>
  <dcterms:created xsi:type="dcterms:W3CDTF">2026-07-29T04:26:56Z</dcterms:created>
  <dcterms:modified xsi:type="dcterms:W3CDTF">2026-07-29T04:26:56Z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