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China's</w:t>
      </w:r>
      <w:r>
        <w:t xml:space="preserve"> </w:t>
      </w:r>
      <w:r>
        <w:t xml:space="preserve">High-Tech</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p>
    <w:bookmarkStart w:id="27" w:name="X648babdb0625c02e10a324ad43c23e8c97ce99f"/>
    <w:p>
      <w:pPr>
        <w:pStyle w:val="Heading1"/>
      </w:pPr>
      <w:r>
        <w:t xml:space="preserve">The Evolution and Strategic Importance of the Software Engineer in China's High-Tech Ecosystem: A Case Study of Guangzhou</w:t>
      </w:r>
    </w:p>
    <w:p>
      <w:pPr>
        <w:pStyle w:val="FirstParagraph"/>
      </w:pPr>
      <w:r>
        <w:rPr>
          <w:bCs/>
          <w:b/>
        </w:rPr>
        <w:t xml:space="preserve">Abstract</w:t>
      </w:r>
    </w:p>
    <w:p>
      <w:pPr>
        <w:pStyle w:val="BodyText"/>
      </w:pPr>
      <w:r>
        <w:t xml:space="preserve">This article examines the critical role of the Software Engineer within the rapidly evolving technological landscape of modern China, with a specific focus on Guangzhou. As one of China’s most dynamic Special Economic Zones, Guangzhou has transitioned from a traditional manufacturing hub to a leading center for digital innovation and artificial intelligence. The paper analyzes how the demand for skilled Software Engineers is driving economic growth, influencing urban infrastructure through smart city initiatives, and reshaping educational paradigms in the Pearl River Delta region. Furthermore, it explores the challenges faced by this professional demographic regarding work-life balance, global competition, and the integration of indigenous technological standards. By synthesizing current industry trends with academic discourse on human capital development in East Asia, this study underscores how the Software Engineer serves as a pivotal agent of modernization in Guangzhou’s strategic national agenda.</w:t>
      </w:r>
    </w:p>
    <w:p>
      <w:pPr>
        <w:pStyle w:val="BodyText"/>
      </w:pPr>
      <w:r>
        <w:rPr>
          <w:bCs/>
          <w:b/>
        </w:rPr>
        <w:t xml:space="preserve">Keywords:</w:t>
      </w:r>
      <w:r>
        <w:t xml:space="preserve"> </w:t>
      </w:r>
      <w:r>
        <w:t xml:space="preserve">Software Engineer, China Guangzhou, Digital Transformation, Smart City Development, Human Capital Theory.</w:t>
      </w:r>
    </w:p>
    <w:bookmarkStart w:id="20" w:name="i.-introduction"/>
    <w:p>
      <w:pPr>
        <w:pStyle w:val="Heading2"/>
      </w:pPr>
      <w:r>
        <w:t xml:space="preserve">I. Introduction</w:t>
      </w:r>
    </w:p>
    <w:p>
      <w:pPr>
        <w:pStyle w:val="FirstParagraph"/>
      </w:pPr>
      <w:r>
        <w:t xml:space="preserve">In the contemporary era of global technological competition, software development stands as the backbone of economic innovation. Nowhere is this more evident than in China Guangzhou, a metropolis that has strategically positioned itself at the forefront of Asia’s digital revolution. Historically known for its role as a major trading port and manufacturing center, Guangzhou has undergone a profound structural transformation over the last two decades. This metamorphosis is largely driven by the influx and specialization of technical talent, specifically the Software Engineer.</w:t>
      </w:r>
    </w:p>
    <w:p>
      <w:pPr>
        <w:pStyle w:val="BodyText"/>
      </w:pPr>
      <w:r>
        <w:t xml:space="preserve">The significance of this professional profile cannot be overstated. In China Guangzhou, the Software Engineer is not merely a technician; they are architects of urban intelligence, facilitators of cross-border e-commerce platforms (notably through hubs like Pazhou), and innovators in automotive software integration given the city’s strong presence in the electric vehicle sector. This article argues that understanding the trajectory and impact of Software Engineers in this specific geographic context provides crucial insights into broader trends within China’s high-tech industrial policy.</w:t>
      </w:r>
    </w:p>
    <w:bookmarkEnd w:id="20"/>
    <w:bookmarkStart w:id="21" w:name="Xdf87ec52e10236bce74037e2532dd3d6b69d198"/>
    <w:p>
      <w:pPr>
        <w:pStyle w:val="Heading2"/>
      </w:pPr>
      <w:r>
        <w:t xml:space="preserve">II. Historical Context and Economic Transition</w:t>
      </w:r>
    </w:p>
    <w:p>
      <w:pPr>
        <w:pStyle w:val="FirstParagraph"/>
      </w:pPr>
      <w:r>
        <w:t xml:space="preserve">To appreciate the current status of Software Engineers in Guangzhou, one must examine the city’s historical economic shifts. For centuries, Guangzhou served as the exclusive port for foreign trade during the Qing Dynasty. However, in recent years, local government policies have aggressively pivoted toward high-value-added industries such as software information services and internet-based platforms.</w:t>
      </w:r>
    </w:p>
    <w:p>
      <w:pPr>
        <w:pStyle w:val="BodyText"/>
      </w:pPr>
      <w:r>
        <w:t xml:space="preserve">The establishment of major technology parks, including those in Tianhe District and Huangpu District, created an ecosystem conducive to tech startups and multinational corporations alike. These zones require a dense concentration of human capital capable of complex problem-solving. Consequently, the role of the Software Engineer evolved from simple code maintenance to full-stack development, cloud architecture design, and big data analytics. This shift mirrors China’s broader national strategy of "Made in China 2025," which emphasizes technological self-sufficiency and advanced manufacturing supported by robust software infrastructure.</w:t>
      </w:r>
    </w:p>
    <w:bookmarkEnd w:id="21"/>
    <w:bookmarkStart w:id="22" w:name="Xd3ee49c206c1a21efbfb828c3ea4cedca68bff4"/>
    <w:p>
      <w:pPr>
        <w:pStyle w:val="Heading2"/>
      </w:pPr>
      <w:r>
        <w:t xml:space="preserve">III. The Software Engineer as an Agent of Smart Urbanization</w:t>
      </w:r>
    </w:p>
    <w:p>
      <w:pPr>
        <w:pStyle w:val="FirstParagraph"/>
      </w:pPr>
      <w:r>
        <w:t xml:space="preserve">A defining characteristic of modern Guangzhou is its commitment to becoming a "Smart City." In this context, the Software Engineer plays a central role in integrating IoT (Internet of Things) devices, AI-driven traffic management systems, and digital governance platforms. The deployment of smart grids, autonomous public transportation networks in districts like Nansha, and integrated civic service apps requires sophisticated engineering solutions.</w:t>
      </w:r>
    </w:p>
    <w:p>
      <w:pPr>
        <w:pStyle w:val="BodyText"/>
      </w:pPr>
      <w:r>
        <w:t xml:space="preserve">Unlike generic urban development models seen elsewhere in the world, the approach in China Guangzhou is highly integrated. Software Engineers here are expected to work at the intersection of hardware logistics and digital interfaces. For instance, developers working on logistics algorithms for major e-commerce firms leverage real-time data from across Greater Bay Area networks to optimize supply chains. This creates a unique feedback loop where urban efficiency improvements directly stimulate further investment in software R&amp;D, thereby increasing the demand for specialized engineering talent.</w:t>
      </w:r>
    </w:p>
    <w:bookmarkEnd w:id="22"/>
    <w:bookmarkStart w:id="23" w:name="X359fa994abbca6884ca27ab9f6c2e33e51eaa95"/>
    <w:p>
      <w:pPr>
        <w:pStyle w:val="Heading2"/>
      </w:pPr>
      <w:r>
        <w:t xml:space="preserve">IV. Educational Infrastructure and Talent Acquisition</w:t>
      </w:r>
    </w:p>
    <w:p>
      <w:pPr>
        <w:pStyle w:val="FirstParagraph"/>
      </w:pPr>
      <w:r>
        <w:t xml:space="preserve">The sustainability of Guangzhou’s tech ecosystem relies heavily on its educational institutions. Universities such as Sun Yat-sen University, South China University of Technology (SCUT), and Jinan University have expanded their computer science and engineering curricula to align with industry needs. There is a pronounced emphasis on practical application, often facilitated through partnerships between academia and local tech giants.</w:t>
      </w:r>
    </w:p>
    <w:p>
      <w:pPr>
        <w:pStyle w:val="BodyText"/>
      </w:pPr>
      <w:r>
        <w:t xml:space="preserve">Furthermore, Guangzhou attracts Software Engineers from across the globe. The city offers competitive visa programs for high-skilled workers, recognizing that local talent pools alone cannot meet the exponential demand for AI specialists and blockchain developers. This internationalization fosters a cross-pollination of ideas but also introduces challenges related to cultural integration and retention policies within Chinese corporate structures.</w:t>
      </w:r>
    </w:p>
    <w:bookmarkEnd w:id="23"/>
    <w:bookmarkStart w:id="24" w:name="Xcb7ca7fb929aa2d782f701d3aab1cf435ccdd84"/>
    <w:p>
      <w:pPr>
        <w:pStyle w:val="Heading2"/>
      </w:pPr>
      <w:r>
        <w:t xml:space="preserve">V. Challenges: Work Culture and Global Competition</w:t>
      </w:r>
    </w:p>
    <w:p>
      <w:pPr>
        <w:pStyle w:val="FirstParagraph"/>
      </w:pPr>
      <w:r>
        <w:t xml:space="preserve">Despite the optimism surrounding the tech sector, Software Engineers in China Guangzhou face significant hurdles. The prevalent "996" work culture (working from 9 AM to 9 PM, six days a week) in many private tech firms has sparked national debate regarding labor rights and mental health. While some companies are moving toward more sustainable practices due to regulatory pressure and talent retention needs, the intensity of development cycles remains high.</w:t>
      </w:r>
    </w:p>
    <w:p>
      <w:pPr>
        <w:pStyle w:val="BodyText"/>
      </w:pPr>
      <w:r>
        <w:t xml:space="preserve">Additionally, Software Engineers must navigate a complex regulatory environment characterized by data security laws (such as the Data Security Law) that impact how international projects are managed. There is also increasing competition from other Chinese tech hubs like Shenzhen and Hangzhou, requiring Guangzhou to continuously innovate its value proposition to attract top-tier engineering talent.</w:t>
      </w:r>
    </w:p>
    <w:bookmarkEnd w:id="24"/>
    <w:bookmarkStart w:id="25" w:name="vi.-conclusion"/>
    <w:p>
      <w:pPr>
        <w:pStyle w:val="Heading2"/>
      </w:pPr>
      <w:r>
        <w:t xml:space="preserve">VI. Conclusion</w:t>
      </w:r>
    </w:p>
    <w:p>
      <w:pPr>
        <w:pStyle w:val="FirstParagraph"/>
      </w:pPr>
      <w:r>
        <w:t xml:space="preserve">In conclusion, the Software Engineer has emerged as a cornerstone of economic development in China Guangzhou. From driving smart city initiatives to enhancing global logistics efficiency, these professionals are instrumental in executing the region’s strategic vision. As Guangzhou continues to integrate deeper into the Greater Bay Area framework, the demand for sophisticated software solutions will only grow. Future research should focus on longitudinal studies regarding job satisfaction and retention among Software Engineers in this specific high-pressure, high-reward environment. Ultimately, supporting and empowering this workforce is essential for sustaining Guangzhou’s status as a global leader in digital innovation.</w:t>
      </w:r>
    </w:p>
    <w:bookmarkEnd w:id="25"/>
    <w:bookmarkStart w:id="26" w:name="vii.-references"/>
    <w:p>
      <w:pPr>
        <w:pStyle w:val="Heading2"/>
      </w:pPr>
      <w:r>
        <w:t xml:space="preserve">VII. References</w:t>
      </w:r>
    </w:p>
    <w:p>
      <w:pPr>
        <w:pStyle w:val="FirstParagraph"/>
      </w:pPr>
      <w:r>
        <w:t xml:space="preserve">[1] State Council of the People's Republic of China. (2015). "Made in China 2025" Strategic Plan. Beijing: Xinhua News Agency.</w:t>
      </w:r>
    </w:p>
    <w:p>
      <w:pPr>
        <w:pStyle w:val="BodyText"/>
      </w:pPr>
      <w:r>
        <w:t xml:space="preserve">[2] Guangdong Provincial Department of Education. (2023). Report on Higher Education and Industry Integration in the Pearl River Delta. Guangzhou: Southern Daily Press.</w:t>
      </w:r>
    </w:p>
    <w:p>
      <w:pPr>
        <w:pStyle w:val="BodyText"/>
      </w:pPr>
      <w:r>
        <w:t xml:space="preserve">[3] Zhang, Y., &amp; Liu, H. (2021). "Urban Informatics and Smart City Governance in China." Journal of Urban Technology, 28(3), 45-62.</w:t>
      </w:r>
    </w:p>
    <w:p>
      <w:pPr>
        <w:pStyle w:val="BodyText"/>
      </w:pPr>
      <w:r>
        <w:t xml:space="preserve">[4] Ministry of Industry and Information Technology. (2022). Annual Report on Software and Information Service Industry Development. Beijing: MIIT Press.</w:t>
      </w:r>
    </w:p>
    <w:p>
      <w:pPr>
        <w:pStyle w:val="BodyText"/>
      </w:pPr>
      <w:r>
        <w:t xml:space="preserve">[5] Chen, W. (2023). "Talent Migration Patterns in China’s Tech Hubs: A Comparative Study of Guangzhou and Shenzhen." Asian Journal of Social Science, 51(2),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Software Engineer in China's High-Tech Ecosystem: A Case Study of Guangzhou</dc:title>
  <dc:creator/>
  <cp:keywords/>
  <dcterms:created xsi:type="dcterms:W3CDTF">2026-07-30T09:25:37Z</dcterms:created>
  <dcterms:modified xsi:type="dcterms:W3CDTF">2026-07-30T09:25:37Z</dcterms:modified>
</cp:coreProperties>
</file>

<file path=docProps/custom.xml><?xml version="1.0" encoding="utf-8"?>
<Properties xmlns="http://schemas.openxmlformats.org/officeDocument/2006/custom-properties" xmlns:vt="http://schemas.openxmlformats.org/officeDocument/2006/docPropsVTypes"/>
</file>