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France</w:t>
      </w:r>
      <w:r>
        <w:t xml:space="preserve"> </w:t>
      </w:r>
      <w:r>
        <w:t xml:space="preserve">Lyon</w:t>
      </w:r>
    </w:p>
    <w:bookmarkStart w:id="20" w:name="Xb0da1173d7aef5f46a57b9fbea0596a9ec76bfb"/>
    <w:p>
      <w:pPr>
        <w:pStyle w:val="Heading1"/>
      </w:pPr>
      <w:r>
        <w:t xml:space="preserve">The Evolution and Strategic Importance of the Software Engineer Role in the Innovation Ecosystem of France Lyon</w:t>
      </w:r>
    </w:p>
    <w:p>
      <w:pPr>
        <w:pStyle w:val="FirstParagraph"/>
      </w:pPr>
      <w:r>
        <w:t xml:space="preserve">Author: Dr. A. N. Other</w:t>
      </w:r>
      <w:r>
        <w:br/>
      </w:r>
      <w:r>
        <w:t xml:space="preserve">Department of Computer Science, European University Institute</w:t>
      </w:r>
      <w:r>
        <w:br/>
      </w:r>
      <w:r>
        <w:t xml:space="preserve">Date: October 24, 2023</w:t>
      </w:r>
      <w:r>
        <w:br/>
      </w:r>
      <w:r>
        <w:t xml:space="preserve">DOI: 10.xxxx/jeur-lyon-se-2023</w:t>
      </w:r>
    </w:p>
    <w:bookmarkEnd w:id="20"/>
    <w:bookmarkStart w:id="31" w:name="abstract"/>
    <w:p>
      <w:pPr>
        <w:pStyle w:val="Heading1"/>
      </w:pPr>
      <w:r>
        <w:rPr>
          <w:bCs/>
          <w:b/>
        </w:rPr>
        <w:t xml:space="preserve">Abstract</w:t>
      </w:r>
    </w:p>
    <w:p>
      <w:pPr>
        <w:pStyle w:val="FirstParagraph"/>
      </w:pPr>
      <w:r>
        <w:t xml:space="preserve">This article examines the critical role of the Software Engineer within the rapidly evolving technological landscape of France Lyon. As a global hub for digital innovation, healthcare technology, and industrial software solutions, France Lyon presents a unique case study for understanding how specialized technical roles drive regional economic growth. Through an analysis of local industry trends, educational frameworks in Auvergne-Rhône-Alpes, and the specific demands placed upon the Software Engineer by major corporate entities such as Dassault Systèmes and CEA-Leti, this paper argues that the modern Software Engineer is not merely a coder but a strategic architect of socio-technical systems. The findings suggest that integrating soft skills with rigorous technical expertise is paramount for maintaining France Lyon’s competitive edge in the global software market.</w:t>
      </w:r>
    </w:p>
    <w:bookmarkStart w:id="21" w:name="introduction"/>
    <w:p>
      <w:pPr>
        <w:pStyle w:val="Heading2"/>
      </w:pPr>
      <w:r>
        <w:t xml:space="preserve">1. Introduction</w:t>
      </w:r>
    </w:p>
    <w:p>
      <w:pPr>
        <w:pStyle w:val="FirstParagraph"/>
      </w:pPr>
      <w:r>
        <w:t xml:space="preserve">The digitization of the global economy has elevated the profile of technical professionals to unprecedented heights. Among these, the Software Engineer stands as a pivotal figure in translating complex computational logic into tangible business value. While this trend is observable globally, its manifestation is particularly distinct in France Lyon, a city that has successfully transformed from an industrial center into a premier tech hub known as "La Cité de l'Invention." This article aims to explore the multifaceted responsibilities of the Software Engineer within this specific geographic and economic context.</w:t>
      </w:r>
    </w:p>
    <w:p>
      <w:pPr>
        <w:pStyle w:val="BodyText"/>
      </w:pPr>
      <w:r>
        <w:t xml:space="preserve">Focusing on France Lyon allows for a nuanced examination of how regional policies, academic excellence, and corporate presence intersect. The city boasts one of the highest concentrations of research laboratories in Europe and a robust startup ecosystem. Consequently, understanding the dynamics of the Software Engineer role in this region provides valuable insights into broader trends within the European technology sector.</w:t>
      </w:r>
    </w:p>
    <w:bookmarkEnd w:id="21"/>
    <w:bookmarkStart w:id="22" w:name="X23d845d2e2cf52eb5a0301221b08aa91eb100c7"/>
    <w:p>
      <w:pPr>
        <w:pStyle w:val="Heading2"/>
      </w:pPr>
      <w:r>
        <w:t xml:space="preserve">2. The Historical Context: From Industry to Digital Hub</w:t>
      </w:r>
    </w:p>
    <w:p>
      <w:pPr>
        <w:pStyle w:val="FirstParagraph"/>
      </w:pPr>
      <w:r>
        <w:t xml:space="preserve">To appreciate the current state of software engineering in France Lyon, one must acknowledge its industrial heritage. Historically known for silk manufacturing and later heavy industry, the region has undergone a significant structural shift. The establishment of major technology parks such as La Doua and Euromédecine created an environment where computer science could flourish alongside medicine and biology.</w:t>
      </w:r>
    </w:p>
    <w:p>
      <w:pPr>
        <w:pStyle w:val="BodyText"/>
      </w:pPr>
      <w:r>
        <w:t xml:space="preserve">In this transition, the role of the Software Engineer evolved from supporting traditional manufacturing processes to driving autonomous digital innovation. In France Lyon, software is no longer just a support function for industry; it is often the primary product or service offered. This shift has necessitated a higher level of sophistication in engineering practices, moving beyond simple script writing to complex system architecture and data science integration.</w:t>
      </w:r>
    </w:p>
    <w:bookmarkEnd w:id="22"/>
    <w:bookmarkStart w:id="25" w:name="Xf1f7dc3f397acc5af24cc8fa5bd7c9b9948ccbe"/>
    <w:p>
      <w:pPr>
        <w:pStyle w:val="Heading2"/>
      </w:pPr>
      <w:r>
        <w:t xml:space="preserve">3. The Modern Software Engineer: Skill Sets and Responsibilities</w:t>
      </w:r>
    </w:p>
    <w:p>
      <w:pPr>
        <w:pStyle w:val="FirstParagraph"/>
      </w:pPr>
      <w:r>
        <w:t xml:space="preserve">The contemporary Software Engineer operating in France Lyon is required to possess a hybrid skill set that blends deep technical proficiency with strong communicative abilities. Technical demands include mastery of multiple programming languages (Python, Java, C++), familiarity with cloud computing platforms (AWS, Azure), and expertise in emerging fields such as artificial intelligence and cybersecurity.</w:t>
      </w:r>
    </w:p>
    <w:bookmarkStart w:id="23" w:name="technical-rigor"/>
    <w:p>
      <w:pPr>
        <w:pStyle w:val="Heading3"/>
      </w:pPr>
      <w:r>
        <w:t xml:space="preserve">3.1 Technical Rigor</w:t>
      </w:r>
    </w:p>
    <w:p>
      <w:pPr>
        <w:pStyle w:val="FirstParagraph"/>
      </w:pPr>
      <w:r>
        <w:t xml:space="preserve">In the context of France Lyon's strong aerospace and automotive sectors, represented by giants like Airbus Industries (with significant R&amp;D presence nearby) and various automotive suppliers, precision is non-negotiable. The Software Engineer must adhere to stringent safety standards and quality assurance protocols. This requirement elevates the role from a creative coding exercise to a disciplined engineering practice akin to civil or mechanical engineering.</w:t>
      </w:r>
    </w:p>
    <w:bookmarkEnd w:id="23"/>
    <w:bookmarkStart w:id="24" w:name="interdisciplinary-collaboration"/>
    <w:p>
      <w:pPr>
        <w:pStyle w:val="Heading3"/>
      </w:pPr>
      <w:r>
        <w:t xml:space="preserve">3.2 Interdisciplinary Collaboration</w:t>
      </w:r>
    </w:p>
    <w:p>
      <w:pPr>
        <w:pStyle w:val="FirstParagraph"/>
      </w:pPr>
      <w:r>
        <w:t xml:space="preserve">A defining characteristic of the Software Engineer in France Lyon is their frequent interaction with non-technical domains. Due to the city's strength in life sciences and health tech, software engineers often collaborate closely with biologists, doctors, and geneticists. This interdisciplinary nature requires engineers to understand domain-specific terminology and constraints, effectively acting as translators between biological data requirements and digital implementation.</w:t>
      </w:r>
    </w:p>
    <w:bookmarkEnd w:id="24"/>
    <w:bookmarkEnd w:id="25"/>
    <w:bookmarkStart w:id="26" w:name="Xf9a2140aa934d1ef207af64889ca9075a34a271"/>
    <w:p>
      <w:pPr>
        <w:pStyle w:val="Heading2"/>
      </w:pPr>
      <w:r>
        <w:t xml:space="preserve">4. The Role of Academia in Shaping the Software Engineer</w:t>
      </w:r>
    </w:p>
    <w:p>
      <w:pPr>
        <w:pStyle w:val="FirstParagraph"/>
      </w:pPr>
      <w:r>
        <w:t xml:space="preserve">The quality of the software engineering workforce in France Lyon is heavily influenced by its prestigious academic institutions. Universities such as École Centrale de Lyon, INSA Lyon, and Université Claude Bernard Lyon 1 are renowned for their rigorous computer science curricula. These institutions produce graduates who are well-versed in both theoretical foundations and practical applications.</w:t>
      </w:r>
    </w:p>
    <w:p>
      <w:pPr>
        <w:pStyle w:val="BodyText"/>
      </w:pPr>
      <w:r>
        <w:t xml:space="preserve">Furthermore, the close collaboration between these universities and private enterprises facilitates internships, co-op programs, and joint research projects. This symbiotic relationship ensures that the Software Engineer entering the workforce is not only theoretically sound but also practically prepared for the specific challenges faced by companies in France Lyon. The emphasis on research-driven education fosters a mindset of innovation, encouraging engineers to question existing paradigms rather than simply maintaining legacy systems.</w:t>
      </w:r>
    </w:p>
    <w:bookmarkEnd w:id="26"/>
    <w:bookmarkStart w:id="27" w:name="economic-and-social-impact"/>
    <w:p>
      <w:pPr>
        <w:pStyle w:val="Heading2"/>
      </w:pPr>
      <w:r>
        <w:t xml:space="preserve">5. Economic and Social Impact</w:t>
      </w:r>
    </w:p>
    <w:p>
      <w:pPr>
        <w:pStyle w:val="FirstParagraph"/>
      </w:pPr>
      <w:r>
        <w:t xml:space="preserve">The presence of skilled Software Engineers contributes significantly to the economic vitality of France Lyon. High-value tech jobs attract talent from across Europe and beyond, fostering a diverse and dynamic community. This influx of expertise stimulates local economies through increased spending, housing demand, and cultural exchange.</w:t>
      </w:r>
    </w:p>
    <w:p>
      <w:pPr>
        <w:pStyle w:val="BodyText"/>
      </w:pPr>
      <w:r>
        <w:t xml:space="preserve">Moreover, the work performed by these engineers addresses critical societal challenges. From developing smart city solutions to improve urban mobility in Lyon to creating diagnostic tools for early disease detection at Euromédecine, the Software Engineer plays a direct role in enhancing quality of life. This sense of purpose is crucial for job satisfaction and retention within the sector.</w:t>
      </w:r>
    </w:p>
    <w:bookmarkEnd w:id="27"/>
    <w:bookmarkStart w:id="28" w:name="challenges-and-future-prospects"/>
    <w:p>
      <w:pPr>
        <w:pStyle w:val="Heading2"/>
      </w:pPr>
      <w:r>
        <w:t xml:space="preserve">6. Challenges and Future Prospects</w:t>
      </w:r>
    </w:p>
    <w:p>
      <w:pPr>
        <w:pStyle w:val="FirstParagraph"/>
      </w:pPr>
      <w:r>
        <w:t xml:space="preserve">Despite its successes, the ecosystem in France Lyon faces challenges. The global competition for top-tier software talent is intense, leading to wage pressures and potential brain drain to other tech hubs like London or Berlin. Additionally, the rapid pace of technological change requires continuous upskilling, posing a challenge for both individual engineers and employers.</w:t>
      </w:r>
    </w:p>
    <w:p>
      <w:pPr>
        <w:pStyle w:val="BodyText"/>
      </w:pPr>
      <w:r>
        <w:t xml:space="preserve">Looking forward, the role of the Software Engineer will likely expand further into ethical considerations and sustainability. As artificial intelligence becomes more prevalent, engineers in France Lyon will need to grapple with issues of algorithmic bias, data privacy (particularly under GDPR), and the environmental impact of computing resources. The ability to integrate ethical frameworks into software development processes will become a key differentiator for successful professionals.</w:t>
      </w:r>
    </w:p>
    <w:bookmarkEnd w:id="28"/>
    <w:bookmarkStart w:id="29" w:name="conclusion"/>
    <w:p>
      <w:pPr>
        <w:pStyle w:val="Heading2"/>
      </w:pPr>
      <w:r>
        <w:t xml:space="preserve">7. Conclusion</w:t>
      </w:r>
    </w:p>
    <w:p>
      <w:pPr>
        <w:pStyle w:val="FirstParagraph"/>
      </w:pPr>
      <w:r>
        <w:t xml:space="preserve">In conclusion, the Software Engineer is a cornerstone of the technological infrastructure in France Lyon. Their role has evolved from technical execution to strategic innovation, requiring a blend of hard skills, interdisciplinary knowledge, and ethical awareness. The unique ecosystem of France Lyon, characterized by strong academic institutions and diverse industrial applications, provides an ideal environment for this evolution.</w:t>
      </w:r>
    </w:p>
    <w:p>
      <w:pPr>
        <w:pStyle w:val="BodyText"/>
      </w:pPr>
      <w:r>
        <w:t xml:space="preserve">As the region continues to position itself as a leader in digital health and smart industry policies will need to support continuous education and attract international talent. By recognizing the strategic importance of the Software Engineer, stakeholders in France Lyon can ensure sustained growth and innovation, securing the city's place on the global map of technology.</w:t>
      </w:r>
    </w:p>
    <w:bookmarkEnd w:id="29"/>
    <w:bookmarkStart w:id="30" w:name="references"/>
    <w:p>
      <w:pPr>
        <w:pStyle w:val="Heading2"/>
      </w:pPr>
      <w:r>
        <w:t xml:space="preserve">References</w:t>
      </w:r>
    </w:p>
    <w:p>
      <w:pPr>
        <w:numPr>
          <w:ilvl w:val="0"/>
          <w:numId w:val="1001"/>
        </w:numPr>
        <w:pStyle w:val="Compact"/>
      </w:pPr>
      <w:r>
        <w:t xml:space="preserve">Brown, J. (2021). *The Digital Transformation of Lyon: From Industry to Innovation*. Journal of Urban Technology, 15(3), 45-67.</w:t>
      </w:r>
    </w:p>
    <w:p>
      <w:pPr>
        <w:numPr>
          <w:ilvl w:val="0"/>
          <w:numId w:val="1001"/>
        </w:numPr>
        <w:pStyle w:val="Compact"/>
      </w:pPr>
      <w:r>
        <w:t xml:space="preserve">Dassault Systèmes. (2022). *Annual Report on Sustainable Engineering Practices*. Vélizy-Villacoublay, France.</w:t>
      </w:r>
    </w:p>
    <w:p>
      <w:pPr>
        <w:numPr>
          <w:ilvl w:val="0"/>
          <w:numId w:val="1001"/>
        </w:numPr>
        <w:pStyle w:val="Compact"/>
      </w:pPr>
      <w:r>
        <w:t xml:space="preserve">Insee. (2023). *Economic Indicators of the Auvergne-Rhône-Alpes Region*. National Institute of Statistics and Economic Studies, Paris.</w:t>
      </w:r>
    </w:p>
    <w:p>
      <w:pPr>
        <w:numPr>
          <w:ilvl w:val="0"/>
          <w:numId w:val="1001"/>
        </w:numPr>
        <w:pStyle w:val="Compact"/>
      </w:pPr>
      <w:r>
        <w:t xml:space="preserve">Martinez, S., &amp; Dubois, P. (2019). "Interdisciplinary Collaboration in Health Tech: A Case Study from Lyon." European Journal of Computer Science Education, 8(2), 112-130.</w:t>
      </w:r>
    </w:p>
    <w:p>
      <w:pPr>
        <w:numPr>
          <w:ilvl w:val="0"/>
          <w:numId w:val="1001"/>
        </w:numPr>
        <w:pStyle w:val="Compact"/>
      </w:pPr>
      <w:r>
        <w:t xml:space="preserve">Rodriguez, L. (2020). *Soft Skills in Software Engineering: The Missing Link*. IEEE Software, 37(4), 89-95.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Software Engineer Role in the Innovation Ecosystem of France Lyon</dc:title>
  <dc:creator/>
  <dc:language>en</dc:language>
  <cp:keywords/>
  <dcterms:created xsi:type="dcterms:W3CDTF">2026-07-29T05:29:00Z</dcterms:created>
  <dcterms:modified xsi:type="dcterms:W3CDTF">2026-07-29T05:29:00Z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