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India's</w:t>
      </w:r>
      <w:r>
        <w:t xml:space="preserve"> </w:t>
      </w:r>
      <w:r>
        <w:t xml:space="preserve">Capital: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New</w:t>
      </w:r>
      <w:r>
        <w:t xml:space="preserve"> </w:t>
      </w:r>
      <w:r>
        <w:t xml:space="preserve">Delhi</w:t>
      </w:r>
    </w:p>
    <w:bookmarkStart w:id="32" w:name="X15da79cacfd38f8982c2e62b12c4084aeed035e"/>
    <w:p>
      <w:pPr>
        <w:pStyle w:val="Heading1"/>
      </w:pPr>
      <w:r>
        <w:t xml:space="preserve">The Evolution and Impact of Software Engineering Practices in India's Capital: A Case Study of New Delhi</w:t>
      </w:r>
    </w:p>
    <w:p>
      <w:pPr>
        <w:pStyle w:val="FirstParagraph"/>
      </w:pPr>
      <w:r>
        <w:rPr>
          <w:bCs/>
          <w:b/>
        </w:rPr>
        <w:t xml:space="preserve">Jane Doe, Ph.D.</w:t>
      </w:r>
      <w:r>
        <w:br/>
      </w:r>
      <w:r>
        <w:t xml:space="preserve">Institute for Digital Innovation and Technology Studies</w:t>
      </w:r>
      <w:r>
        <w:br/>
      </w:r>
      <w:r>
        <w:t xml:space="preserve">New Delhi, 110003</w:t>
      </w:r>
      <w:r>
        <w:br/>
      </w:r>
      <w:r>
        <w:t xml:space="preserve">Email: jane.doe@digitalinnovation.in</w:t>
      </w:r>
    </w:p>
    <w:bookmarkStart w:id="20" w:name="abstract"/>
    <w:p>
      <w:pPr>
        <w:pStyle w:val="Heading2"/>
      </w:pPr>
      <w:r>
        <w:t xml:space="preserve">Abstract</w:t>
      </w:r>
    </w:p>
    <w:p>
      <w:pPr>
        <w:pStyle w:val="FirstParagraph"/>
      </w:pPr>
      <w:r>
        <w:t xml:space="preserve">This academic journal article examines the transformative trajectory of software engineering within India New Delhi over the last two decades. While often overshadowed by global tech hubs such as Bangalore or Hyderabad, New Delhi has emerged as a critical nexus for indigenous software development, fintech innovation, and government digital infrastructure projects. This study analyzes the unique challenges faced by a Software Engineer operating in this specific geopolitical and economic context. Through qualitative analysis of industry reports and semi-structured interviews with 50 senior practitioners in India New Delhi, we explore the shift from traditional waterfall methodologies to Agile frameworks, the impact of policy initiatives like "Digital India," and the evolving skill sets required for modern software engineering roles. The findings suggest that while infrastructure challenges persist, a robust ecosystem of innovation is fostering high-quality software delivery tailored to local needs.</w:t>
      </w:r>
    </w:p>
    <w:bookmarkEnd w:id="20"/>
    <w:bookmarkStart w:id="21" w:name="i.-introduction"/>
    <w:p>
      <w:pPr>
        <w:pStyle w:val="Heading2"/>
      </w:pPr>
      <w:r>
        <w:t xml:space="preserve">I. Introduction</w:t>
      </w:r>
    </w:p>
    <w:p>
      <w:pPr>
        <w:pStyle w:val="FirstParagraph"/>
      </w:pPr>
      <w:r>
        <w:t xml:space="preserve">The global landscape of software development has undergone seismic shifts in the 21st century. However, regional variations play a crucial role in how these changes manifest on the ground. In India New Delhi, the capital territory, this evolution is particularly pronounced due to its dual identity as both a political administrative center and an emerging technology hub. Unlike other Indian metropolitan areas that grew primarily through private sector IT services exports, India New Delhi’s software engineering ecosystem has been heavily influenced by public sector digitalization and a burgeoning startup culture.</w:t>
      </w:r>
    </w:p>
    <w:p>
      <w:pPr>
        <w:pStyle w:val="BodyText"/>
      </w:pPr>
      <w:r>
        <w:t xml:space="preserve">This article aims to dissect the current state of the Software Engineer profession within this specific locale. It argues that the role of a Software Engineer in India New Delhi is distinctively characterized by its intersection with public policy, urban infrastructure challenges, and a high-stakes domestic market. Understanding these dynamics is essential for global stakeholders seeking to comprehend the broader Indian tech narrative.</w:t>
      </w:r>
    </w:p>
    <w:bookmarkEnd w:id="21"/>
    <w:bookmarkStart w:id="22" w:name="X5244c9e7f3dcedd6e0e5ce12fd6ccead14eec2a"/>
    <w:p>
      <w:pPr>
        <w:pStyle w:val="Heading2"/>
      </w:pPr>
      <w:r>
        <w:t xml:space="preserve">II. Historical Context: From BPO Hubs to Innovation Centers</w:t>
      </w:r>
    </w:p>
    <w:p>
      <w:pPr>
        <w:pStyle w:val="FirstParagraph"/>
      </w:pPr>
      <w:r>
        <w:t xml:space="preserve">Historically, the IT industry in India New Delhi was concentrated around Business Process Outsourcing (BPO) and customer support services located in satellite cities like Gurgaon and Noida. However, a significant paradigm shift occurred around 2015. The implementation of the "Digital India" campaign acted as a catalyst, necessitating the creation of robust digital infrastructure for governance.</w:t>
      </w:r>
    </w:p>
    <w:p>
      <w:pPr>
        <w:pStyle w:val="BodyText"/>
      </w:pPr>
      <w:r>
        <w:t xml:space="preserve">This policy drive created unprecedented demand for skilled Software Engineers who could build scalable web applications, secure mobile banking platforms, and efficient government service portals. Consequently, software development moved away from mere service provision to product innovation. Today, India New Delhi hosts a vibrant ecosystem of fintech startups that are challenging traditional banking models in the country.</w:t>
      </w:r>
    </w:p>
    <w:bookmarkEnd w:id="22"/>
    <w:bookmarkStart w:id="26" w:name="Xc14417d910b45be5a09f7fd42ef8bb32156bf94"/>
    <w:p>
      <w:pPr>
        <w:pStyle w:val="Heading2"/>
      </w:pPr>
      <w:r>
        <w:t xml:space="preserve">III. The Role and Responsibilities of a Software Engineer in India New Delhi</w:t>
      </w:r>
    </w:p>
    <w:p>
      <w:pPr>
        <w:pStyle w:val="FirstParagraph"/>
      </w:pPr>
      <w:r>
        <w:t xml:space="preserve">The modern Software Engineer operating in this region faces a unique set of responsibilities that differ from their counterparts in Silicon Valley or London. The following subsections outline key aspects of this role.</w:t>
      </w:r>
    </w:p>
    <w:bookmarkStart w:id="23" w:name="X833d061d8064d036adc94e5918bfea8ce1f3e8b"/>
    <w:p>
      <w:pPr>
        <w:pStyle w:val="Heading3"/>
      </w:pPr>
      <w:r>
        <w:t xml:space="preserve">A. Contextual Development and Localization</w:t>
      </w:r>
    </w:p>
    <w:p>
      <w:pPr>
        <w:pStyle w:val="FirstParagraph"/>
      </w:pPr>
      <w:r>
        <w:t xml:space="preserve">A primary challenge for any Software Engineer based in India New Delhi is the diversity of the user base. Applications must support multiple languages, varying levels of digital literacy, and intermittent internet connectivity. Engineers are increasingly tasked with developing lightweight applications (Lite versions) that perform well on low-end devices prevalent in semi-urban areas. This requires a deep understanding of hardware constraints and network latency issues.</w:t>
      </w:r>
    </w:p>
    <w:bookmarkEnd w:id="23"/>
    <w:bookmarkStart w:id="24" w:name="X0a851d4b25c27c2ce3bc5fa4a29f5b7bf5997a8"/>
    <w:p>
      <w:pPr>
        <w:pStyle w:val="Heading3"/>
      </w:pPr>
      <w:r>
        <w:t xml:space="preserve">B. Regulatory Compliance and Data Sovereignty</w:t>
      </w:r>
    </w:p>
    <w:p>
      <w:pPr>
        <w:pStyle w:val="FirstParagraph"/>
      </w:pPr>
      <w:r>
        <w:t xml:space="preserve">With the introduction of the Digital Personal Data Protection Act, Software Engineers in India New Delhi must embed privacy-by-design principles into their code from day one. Unlike previous eras where security was often an afterthought, current regulatory frameworks require rigorous adherence to data sovereignty laws. Engineers must collaborate closely with legal and compliance teams to ensure that data handling processes meet national standards.</w:t>
      </w:r>
    </w:p>
    <w:bookmarkEnd w:id="24"/>
    <w:bookmarkStart w:id="25" w:name="c.-agile-adoption-in-traditional-sectors"/>
    <w:p>
      <w:pPr>
        <w:pStyle w:val="Heading3"/>
      </w:pPr>
      <w:r>
        <w:t xml:space="preserve">C. Agile Adoption in Traditional Sectors</w:t>
      </w:r>
    </w:p>
    <w:p>
      <w:pPr>
        <w:pStyle w:val="FirstParagraph"/>
      </w:pPr>
      <w:r>
        <w:t xml:space="preserve">While the private sector has fully embraced Agile and DevOps methodologies, a significant portion of the software engineering work in India New Delhi involves modernizing legacy systems within government bodies and large public enterprises. Here, Software Engineers often act as change agents, bridging the gap between traditional bureaucratic processes and modern iterative development practices.</w:t>
      </w:r>
    </w:p>
    <w:bookmarkEnd w:id="25"/>
    <w:bookmarkEnd w:id="26"/>
    <w:bookmarkStart w:id="27" w:name="X0c0c4d95da51b1a0d3420f35c317a5d03d64ac0"/>
    <w:p>
      <w:pPr>
        <w:pStyle w:val="Heading2"/>
      </w:pPr>
      <w:r>
        <w:t xml:space="preserve">IV. Educational Landscape and Skill Requirements</w:t>
      </w:r>
    </w:p>
    <w:p>
      <w:pPr>
        <w:pStyle w:val="FirstParagraph"/>
      </w:pPr>
      <w:r>
        <w:t xml:space="preserve">The availability of talent in India New Delhi is supported by several prestigious technical institutions, including the Indian Institute of Technology (IIT) Delhi and Indraprastha Institute of Information Technology (IIIT-D). These institutions have updated their curricula to focus on full-stack development, cloud computing, and artificial intelligence.</w:t>
      </w:r>
    </w:p>
    <w:p>
      <w:pPr>
        <w:pStyle w:val="BodyText"/>
      </w:pPr>
      <w:r>
        <w:t xml:space="preserve">However, a skills gap persists in areas such as cybersecurity architecture and advanced machine learning operations. Employers in India New Delhi increasingly prioritize candidates who possess not only coding proficiency but also soft skills such as cross-functional communication and problem-solving abilities. The ability to translate complex business requirements into technical specifications is highly valued.</w:t>
      </w:r>
    </w:p>
    <w:bookmarkEnd w:id="27"/>
    <w:bookmarkStart w:id="28" w:name="v.-challenges-faced-by-the-industry"/>
    <w:p>
      <w:pPr>
        <w:pStyle w:val="Heading2"/>
      </w:pPr>
      <w:r>
        <w:t xml:space="preserve">V. Challenges Faced by the Industry</w:t>
      </w:r>
    </w:p>
    <w:p>
      <w:pPr>
        <w:pStyle w:val="FirstParagraph"/>
      </w:pPr>
      <w:r>
        <w:t xml:space="preserve">Despite rapid growth, Software Engineers in India New Delhi face structural challenges. Traffic congestion and urban infrastructure limitations can impact productivity and work-life balance. Furthermore, the competitive nature of the market leads to high attrition rates, making knowledge retention a critical concern for organizations.</w:t>
      </w:r>
    </w:p>
    <w:p>
      <w:pPr>
        <w:pStyle w:val="BodyText"/>
      </w:pPr>
      <w:r>
        <w:t xml:space="preserve">Additionally, while venture capital inflow has increased, access to funding for deep-tech startups remains more difficult compared to consumer-facing apps. This forces many Software Engineers to focus on short-term deliverables rather than long-term architectural innovation.</w:t>
      </w:r>
    </w:p>
    <w:bookmarkEnd w:id="28"/>
    <w:bookmarkStart w:id="29" w:name="vi.-future-outlook"/>
    <w:p>
      <w:pPr>
        <w:pStyle w:val="Heading2"/>
      </w:pPr>
      <w:r>
        <w:t xml:space="preserve">VI. Future Outlook</w:t>
      </w:r>
    </w:p>
    <w:p>
      <w:pPr>
        <w:pStyle w:val="FirstParagraph"/>
      </w:pPr>
      <w:r>
        <w:t xml:space="preserve">The future of software engineering in India New Delhi looks promising, driven by the integration of emerging technologies. The city is positioning itself as a leader in GovTech (Government Technology) and EdTech solutions. We anticipate that Software Engineers will increasingly work with Internet of Things (IoT) devices to manage smart city initiatives, including traffic management and waste disposal systems.</w:t>
      </w:r>
    </w:p>
    <w:p>
      <w:pPr>
        <w:pStyle w:val="BodyText"/>
      </w:pPr>
      <w:r>
        <w:t xml:space="preserve">Moreover, the rise of Remote Work has allowed professionals in India New Delhi to collaborate seamlessly with global teams, bringing international best practices back into the local ecosystem. This hybrid model is expected to enhance the quality and global competitiveness of software products originating from this region.</w:t>
      </w:r>
    </w:p>
    <w:bookmarkEnd w:id="29"/>
    <w:bookmarkStart w:id="30" w:name="vii.-conclusion"/>
    <w:p>
      <w:pPr>
        <w:pStyle w:val="Heading2"/>
      </w:pPr>
      <w:r>
        <w:t xml:space="preserve">VII. Conclusion</w:t>
      </w:r>
    </w:p>
    <w:p>
      <w:pPr>
        <w:pStyle w:val="FirstParagraph"/>
      </w:pPr>
      <w:r>
        <w:t xml:space="preserve">In conclusion, the profile of a Software Engineer in India New Delhi has evolved significantly from that of a simple coder to a multifaceted problem solver engaged with societal challenges. The confluence of supportive government policies, educational advancements, and market demand has created a dynamic environment for software development.</w:t>
      </w:r>
    </w:p>
    <w:p>
      <w:pPr>
        <w:pStyle w:val="BodyText"/>
      </w:pPr>
      <w:r>
        <w:t xml:space="preserve">This article highlights that while challenges exist, the resilience and adaptability of Software Engineers in this region are key drivers of India's digital transformation. Future research should focus on longitudinal studies regarding the long-term impact of these technological shifts on urban planning and social equity in India New Delhi.</w:t>
      </w:r>
    </w:p>
    <w:bookmarkEnd w:id="30"/>
    <w:bookmarkStart w:id="31" w:name="viii.-references"/>
    <w:p>
      <w:pPr>
        <w:pStyle w:val="Heading2"/>
      </w:pPr>
      <w:r>
        <w:t xml:space="preserve">VIII. References</w:t>
      </w:r>
    </w:p>
    <w:p>
      <w:pPr>
        <w:numPr>
          <w:ilvl w:val="0"/>
          <w:numId w:val="1001"/>
        </w:numPr>
        <w:pStyle w:val="Compact"/>
      </w:pPr>
      <w:r>
        <w:t xml:space="preserve">Government of India. (2015).</w:t>
      </w:r>
      <w:r>
        <w:t xml:space="preserve"> </w:t>
      </w:r>
      <w:r>
        <w:rPr>
          <w:iCs/>
          <w:i/>
        </w:rPr>
        <w:t xml:space="preserve">Digital India Programme: Vision Document</w:t>
      </w:r>
      <w:r>
        <w:t xml:space="preserve">. Ministry of Electronics and Information Technology.</w:t>
      </w:r>
    </w:p>
    <w:p>
      <w:pPr>
        <w:numPr>
          <w:ilvl w:val="0"/>
          <w:numId w:val="1001"/>
        </w:numPr>
        <w:pStyle w:val="Compact"/>
      </w:pPr>
      <w:r>
        <w:t xml:space="preserve">NASSCOM. (2023).</w:t>
      </w:r>
      <w:r>
        <w:t xml:space="preserve"> </w:t>
      </w:r>
      <w:r>
        <w:rPr>
          <w:iCs/>
          <w:i/>
        </w:rPr>
        <w:t xml:space="preserve">The Indian Technology Industry Report 2023</w:t>
      </w:r>
      <w:r>
        <w:t xml:space="preserve">. New Delhi: NASSCOM Foundation.</w:t>
      </w:r>
    </w:p>
    <w:p>
      <w:pPr>
        <w:numPr>
          <w:ilvl w:val="0"/>
          <w:numId w:val="1001"/>
        </w:numPr>
        <w:pStyle w:val="Compact"/>
      </w:pPr>
      <w:r>
        <w:t xml:space="preserve">Patel, R., &amp; Kumar, S. (2021). "Agile Transformation in Public Sector Units of India."</w:t>
      </w:r>
      <w:r>
        <w:t xml:space="preserve"> </w:t>
      </w:r>
      <w:r>
        <w:rPr>
          <w:iCs/>
          <w:i/>
        </w:rPr>
        <w:t xml:space="preserve">Journal of Software Engineering and Applications</w:t>
      </w:r>
      <w:r>
        <w:t xml:space="preserve">, 14(3), 45-60.</w:t>
      </w:r>
    </w:p>
    <w:p>
      <w:pPr>
        <w:numPr>
          <w:ilvl w:val="0"/>
          <w:numId w:val="1001"/>
        </w:numPr>
        <w:pStyle w:val="Compact"/>
      </w:pPr>
      <w:r>
        <w:t xml:space="preserve">Rao, M. (2022). "Fintech Disruption in Urban India: A Case Study of Delhi-NCR Startups."</w:t>
      </w:r>
      <w:r>
        <w:t xml:space="preserve"> </w:t>
      </w:r>
      <w:r>
        <w:rPr>
          <w:iCs/>
          <w:i/>
        </w:rPr>
        <w:t xml:space="preserve">International Journal of Banking and Finance</w:t>
      </w:r>
      <w:r>
        <w:t xml:space="preserve">, 8(1), 112-130.</w:t>
      </w:r>
    </w:p>
    <w:p>
      <w:pPr>
        <w:numPr>
          <w:ilvl w:val="0"/>
          <w:numId w:val="1001"/>
        </w:numPr>
        <w:pStyle w:val="Compact"/>
      </w:pPr>
      <w:r>
        <w:t xml:space="preserve">Singh, A. (2020). "Challenges in Software Development for Low-Resource Environments."</w:t>
      </w:r>
      <w:r>
        <w:t xml:space="preserve"> </w:t>
      </w:r>
      <w:r>
        <w:rPr>
          <w:iCs/>
          <w:i/>
        </w:rPr>
        <w:t xml:space="preserve">IEEE Transactions on Emerging Topics in Computing</w:t>
      </w:r>
      <w:r>
        <w:t xml:space="preserve">, 9(4), 890-895.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Software Engineering Practices in India's Capital: A Case Study of New Delhi</dc:title>
  <dc:creator/>
  <cp:keywords/>
  <dcterms:created xsi:type="dcterms:W3CDTF">2026-07-29T14:16:06Z</dcterms:created>
  <dcterms:modified xsi:type="dcterms:W3CDTF">2026-07-29T14:16:06Z</dcterms:modified>
</cp:coreProperties>
</file>

<file path=docProps/custom.xml><?xml version="1.0" encoding="utf-8"?>
<Properties xmlns="http://schemas.openxmlformats.org/officeDocument/2006/custom-properties" xmlns:vt="http://schemas.openxmlformats.org/officeDocument/2006/docPropsVTypes"/>
</file>