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Kenya: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Nairobi’s</w:t>
      </w:r>
      <w:r>
        <w:t xml:space="preserve"> </w:t>
      </w:r>
      <w:r>
        <w:t xml:space="preserve">Tech</w:t>
      </w:r>
      <w:r>
        <w:t xml:space="preserve"> </w:t>
      </w:r>
      <w:r>
        <w:t xml:space="preserve">Ecosystem</w:t>
      </w:r>
    </w:p>
    <w:bookmarkStart w:id="29" w:name="X7c0ab33382281f9b21ef0089202aad433d94329"/>
    <w:p>
      <w:pPr>
        <w:pStyle w:val="Heading1"/>
      </w:pPr>
      <w:r>
        <w:t xml:space="preserve">The Evolving Role of the Software Engineer in Kenya</w:t>
      </w:r>
      <w:r>
        <w:br/>
      </w:r>
      <w:r>
        <w:t xml:space="preserve">A Case Study of Nairobi’s Tech Ecosystem</w:t>
      </w:r>
    </w:p>
    <w:p>
      <w:pPr>
        <w:pStyle w:val="FirstParagraph"/>
      </w:pPr>
      <w:r>
        <w:rPr>
          <w:bCs/>
          <w:b/>
        </w:rPr>
        <w:t xml:space="preserve">J. Kamau</w:t>
      </w:r>
      <w:r>
        <w:t xml:space="preserve">, Department of Computer Science, University of Nairobi,</w:t>
      </w:r>
      <w:r>
        <w:br/>
      </w:r>
      <w:r>
        <w:t xml:space="preserve">Nairobi, Kenya</w:t>
      </w:r>
      <w:r>
        <w:br/>
      </w:r>
      <w:r>
        <w:t xml:space="preserve">Email: j.kamau@unairobi.ac.ke</w:t>
      </w:r>
    </w:p>
    <w:bookmarkStart w:id="20" w:name="abstract"/>
    <w:p>
      <w:pPr>
        <w:pStyle w:val="Heading3"/>
      </w:pPr>
      <w:r>
        <w:t xml:space="preserve">Abstract</w:t>
      </w:r>
    </w:p>
    <w:p>
      <w:pPr>
        <w:pStyle w:val="FirstParagraph"/>
      </w:pPr>
      <w:r>
        <w:t xml:space="preserve">This article examines the critical transformation of the</w:t>
      </w:r>
      <w:r>
        <w:t xml:space="preserve"> </w:t>
      </w:r>
      <w:r>
        <w:rPr>
          <w:bCs/>
          <w:b/>
        </w:rPr>
        <w:t xml:space="preserve">Software Engineer</w:t>
      </w:r>
      <w:r>
        <w:t xml:space="preserve"> </w:t>
      </w:r>
      <w:r>
        <w:t xml:space="preserve">profession within the dynamic urban landscape of Nairobi, Kenya. As Nairobi cements its reputation as "Silicon Savannah," the role of local developers has shifted from mere code production to strategic innovation and global integration. This paper analyzes current industry trends, educational frameworks, and socio-economic impacts specific to</w:t>
      </w:r>
      <w:r>
        <w:t xml:space="preserve"> </w:t>
      </w:r>
      <w:r>
        <w:rPr>
          <w:bCs/>
          <w:b/>
        </w:rPr>
        <w:t xml:space="preserve">Nairobi</w:t>
      </w:r>
      <w:r>
        <w:t xml:space="preserve">, highlighting how</w:t>
      </w:r>
      <w:r>
        <w:t xml:space="preserve"> </w:t>
      </w:r>
      <w:r>
        <w:rPr>
          <w:bCs/>
          <w:b/>
        </w:rPr>
        <w:t xml:space="preserve">Software Engineers in Kenya</w:t>
      </w:r>
      <w:r>
        <w:t xml:space="preserve"> </w:t>
      </w:r>
      <w:r>
        <w:t xml:space="preserve">are leveraging mobile-first technologies to solve indigenous challenges while competing on the global stage. The findings suggest that while technical proficiency is paramount, contextual awareness and adaptability are becoming the defining characteristics of successful engineering practice in this region.</w:t>
      </w:r>
    </w:p>
    <w:bookmarkEnd w:id="20"/>
    <w:bookmarkStart w:id="21" w:name="i.-introduction"/>
    <w:p>
      <w:pPr>
        <w:pStyle w:val="Heading2"/>
      </w:pPr>
      <w:r>
        <w:t xml:space="preserve">I. Introduction</w:t>
      </w:r>
    </w:p>
    <w:p>
      <w:pPr>
        <w:pStyle w:val="FirstParagraph"/>
      </w:pPr>
      <w:r>
        <w:t xml:space="preserve">The global technology sector has undergone a paradigm shift in the last decade, with emerging markets playing an increasingly pivotal role. At the heart of this transformation is Nairobi, Kenya’s capital and largest city, which has emerged as one of Africa’s leading technology hubs. Central to this development is the</w:t>
      </w:r>
      <w:r>
        <w:t xml:space="preserve"> </w:t>
      </w:r>
      <w:r>
        <w:rPr>
          <w:bCs/>
          <w:b/>
        </w:rPr>
        <w:t xml:space="preserve">Software Engineer</w:t>
      </w:r>
      <w:r>
        <w:t xml:space="preserve">. No longer viewed merely as a technical support function, the</w:t>
      </w:r>
      <w:r>
        <w:t xml:space="preserve"> </w:t>
      </w:r>
      <w:r>
        <w:rPr>
          <w:bCs/>
          <w:b/>
        </w:rPr>
        <w:t xml:space="preserve">software engineer in Nairobi</w:t>
      </w:r>
      <w:r>
        <w:t xml:space="preserve"> </w:t>
      </w:r>
      <w:r>
        <w:t xml:space="preserve">is now recognized as a key driver of economic growth, financial inclusion, and social innovation.</w:t>
      </w:r>
    </w:p>
    <w:p>
      <w:pPr>
        <w:pStyle w:val="BodyText"/>
      </w:pPr>
      <w:r>
        <w:t xml:space="preserve">This article aims to contextualize the profession within Kenya. It explores how the unique socio-economic environment of Nairobi influences software development practices. By focusing on local case studies and broader industry data, we argue that the modern</w:t>
      </w:r>
      <w:r>
        <w:t xml:space="preserve"> </w:t>
      </w:r>
      <w:r>
        <w:rPr>
          <w:bCs/>
          <w:b/>
        </w:rPr>
        <w:t xml:space="preserve">Software Engineer</w:t>
      </w:r>
      <w:r>
        <w:t xml:space="preserve"> </w:t>
      </w:r>
      <w:r>
        <w:t xml:space="preserve">must possess a hybrid skill set: deep technical expertise in software architecture combined with a profound understanding of the Kenyan market’s specific needs, from M-Pesa integration to rural connectivity challenges.</w:t>
      </w:r>
    </w:p>
    <w:bookmarkEnd w:id="21"/>
    <w:bookmarkStart w:id="22" w:name="ii.-the-rise-of-silicon-savannah"/>
    <w:p>
      <w:pPr>
        <w:pStyle w:val="Heading2"/>
      </w:pPr>
      <w:r>
        <w:t xml:space="preserve">II. The Rise of Silicon Savannah</w:t>
      </w:r>
    </w:p>
    <w:p>
      <w:pPr>
        <w:pStyle w:val="FirstParagraph"/>
      </w:pPr>
      <w:r>
        <w:t xml:space="preserve">Nairobi’s title as "Silicon Savannah" is not merely metaphorical; it represents a tangible ecosystem supported by government policy, private investment, and community-led initiatives. The presence of global tech giants such as Microsoft and Google in the city has created a magnet for talent. However, the core engine of this ecosystem remains local startups and mid-sized enterprises.</w:t>
      </w:r>
    </w:p>
    <w:p>
      <w:pPr>
        <w:pStyle w:val="BodyText"/>
      </w:pPr>
      <w:r>
        <w:t xml:space="preserve">For the</w:t>
      </w:r>
      <w:r>
        <w:t xml:space="preserve"> </w:t>
      </w:r>
      <w:r>
        <w:rPr>
          <w:bCs/>
          <w:b/>
        </w:rPr>
        <w:t xml:space="preserve">Software Engineer</w:t>
      </w:r>
      <w:r>
        <w:t xml:space="preserve">, this environment offers unparalleled opportunities for rapid iteration and deployment. Unlike traditional markets where regulatory hurdles may slow down innovation, Nairobi’s tech scene encourages agility. Engineers are frequently tasked with building solutions that are robust enough to handle variable internet connectivity yet sophisticated enough to meet international standards. This duality defines the contemporary</w:t>
      </w:r>
      <w:r>
        <w:t xml:space="preserve"> </w:t>
      </w:r>
      <w:r>
        <w:rPr>
          <w:bCs/>
          <w:b/>
        </w:rPr>
        <w:t xml:space="preserve">Software Engineer</w:t>
      </w:r>
      <w:r>
        <w:t xml:space="preserve"> </w:t>
      </w:r>
      <w:r>
        <w:t xml:space="preserve">profile in Kenya.</w:t>
      </w:r>
    </w:p>
    <w:bookmarkEnd w:id="22"/>
    <w:bookmarkStart w:id="23" w:name="Xba02f9441c29950f714f847d6504042cb36d835"/>
    <w:p>
      <w:pPr>
        <w:pStyle w:val="Heading2"/>
      </w:pPr>
      <w:r>
        <w:t xml:space="preserve">III. Educational Frameworks and Skill Gaps</w:t>
      </w:r>
    </w:p>
    <w:p>
      <w:pPr>
        <w:pStyle w:val="FirstParagraph"/>
      </w:pPr>
      <w:r>
        <w:t xml:space="preserve">The pipeline of talent feeding into this ecosystem is primarily drawn from universities such as the University of Nairobi, Strathmore University, and technical vocational institutions. However, a significant disparity often exists between academic curricula and industry requirements. Recent studies indicate that while graduates in Kenya possess strong theoretical knowledge in computer science fundamentals, they frequently lack practical experience with modern DevOps pipelines, cloud infrastructure management (AWS/Azure), and agile methodologies.</w:t>
      </w:r>
    </w:p>
    <w:p>
      <w:pPr>
        <w:pStyle w:val="BodyText"/>
      </w:pPr>
      <w:r>
        <w:t xml:space="preserve">To bridge this gap, the role of the senior</w:t>
      </w:r>
      <w:r>
        <w:t xml:space="preserve"> </w:t>
      </w:r>
      <w:r>
        <w:rPr>
          <w:bCs/>
          <w:b/>
        </w:rPr>
        <w:t xml:space="preserve">Software Engineer</w:t>
      </w:r>
      <w:r>
        <w:t xml:space="preserve"> </w:t>
      </w:r>
      <w:r>
        <w:t xml:space="preserve">has evolved to include mentorship. Senior developers in Nairobi are increasingly responsible for upskilling junior engineers through internal training programs. Furthermore, there is a growing trend of bootcamps and online certification courses tailored specifically to the needs of</w:t>
      </w:r>
      <w:r>
        <w:t xml:space="preserve"> </w:t>
      </w:r>
      <w:r>
        <w:rPr>
          <w:bCs/>
          <w:b/>
        </w:rPr>
        <w:t xml:space="preserve">Nairobi</w:t>
      </w:r>
      <w:r>
        <w:t xml:space="preserve">-based companies, focusing on full-stack JavaScript development, Python data science libraries, and mobile application development for Android platforms.</w:t>
      </w:r>
    </w:p>
    <w:bookmarkEnd w:id="23"/>
    <w:bookmarkStart w:id="24" w:name="Xbd50c0f49434f38256f8c6813ca46b2bf88d9a4"/>
    <w:p>
      <w:pPr>
        <w:pStyle w:val="Heading2"/>
      </w:pPr>
      <w:r>
        <w:t xml:space="preserve">IV. Contextual Innovation: Solving Local Problems with Global Standards</w:t>
      </w:r>
    </w:p>
    <w:p>
      <w:pPr>
        <w:pStyle w:val="FirstParagraph"/>
      </w:pPr>
      <w:r>
        <w:t xml:space="preserve">A defining characteristic of software engineering in Kenya is the focus on "frugal innovation" or "Jua Kali" style problem-solving applied to code. The most prominent example is the integration with M-Pesa, Kenya’s mobile money platform. Any financial software engineer working in Nairobi must have specialized knowledge of APIs related to mobile money transactions, escrow services, and micro-lending platforms.</w:t>
      </w:r>
    </w:p>
    <w:p>
      <w:pPr>
        <w:pStyle w:val="BodyText"/>
      </w:pPr>
      <w:r>
        <w:t xml:space="preserve">This localization extends beyond finance. In healthcare, software engineers develop telemedicine applications that function efficiently on low-bandwidth networks typical in rural Kenya but maintain high data integrity. In agriculture, developers create IoT-enabled systems for precision farming. These projects require the</w:t>
      </w:r>
      <w:r>
        <w:t xml:space="preserve"> </w:t>
      </w:r>
      <w:r>
        <w:rPr>
          <w:bCs/>
          <w:b/>
        </w:rPr>
        <w:t xml:space="preserve">Software Engineer</w:t>
      </w:r>
      <w:r>
        <w:t xml:space="preserve"> </w:t>
      </w:r>
      <w:r>
        <w:t xml:space="preserve">to understand not just the code, but the user’s environment—considering factors such as device fragmentation (older smartphone models), language diversity (Swahili and Sheng slang in UI/UX design), and data costs.</w:t>
      </w:r>
    </w:p>
    <w:p>
      <w:pPr>
        <w:pStyle w:val="BodyText"/>
      </w:pPr>
      <w:r>
        <w:t xml:space="preserve">This contextual awareness is a competitive advantage. Products built by</w:t>
      </w:r>
      <w:r>
        <w:t xml:space="preserve"> </w:t>
      </w:r>
      <w:r>
        <w:rPr>
          <w:bCs/>
          <w:b/>
        </w:rPr>
        <w:t xml:space="preserve">Software Engineers in Kenya</w:t>
      </w:r>
      <w:r>
        <w:t xml:space="preserve"> </w:t>
      </w:r>
      <w:r>
        <w:t xml:space="preserve">are often more resilient and user-centric than generic solutions imported from the West, making them exportable to other emerging markets across Africa and Asia.</w:t>
      </w:r>
    </w:p>
    <w:bookmarkEnd w:id="24"/>
    <w:bookmarkStart w:id="25" w:name="v.-challenges-facing-the-profession"/>
    <w:p>
      <w:pPr>
        <w:pStyle w:val="Heading2"/>
      </w:pPr>
      <w:r>
        <w:t xml:space="preserve">V. Challenges Facing the Profession</w:t>
      </w:r>
    </w:p>
    <w:p>
      <w:pPr>
        <w:pStyle w:val="FirstParagraph"/>
      </w:pPr>
      <w:r>
        <w:t xml:space="preserve">Despite the optimism, there are significant challenges. Brain drain remains a critical issue; many talented software engineers in Nairobi leave for opportunities in Europe, North America, or remote roles with foreign companies that pay significantly higher salaries. This exodus creates a stability risk for local startups.</w:t>
      </w:r>
    </w:p>
    <w:p>
      <w:pPr>
        <w:pStyle w:val="BodyText"/>
      </w:pPr>
      <w:r>
        <w:t xml:space="preserve">Additionally, infrastructure issues persist. While internet penetration is high in urban centers like Nairobi, power outages and hardware costs can impede productivity. The software engineer must often act as an IT generalist, managing server uptime and hardware maintenance alongside coding tasks. Furthermore, the rapid pace of technological change requires continuous learning, which can be financially burdensome for individual engineers without corporate sponsorship.</w:t>
      </w:r>
    </w:p>
    <w:bookmarkEnd w:id="25"/>
    <w:bookmarkStart w:id="26" w:name="vi.-future-outlook"/>
    <w:p>
      <w:pPr>
        <w:pStyle w:val="Heading2"/>
      </w:pPr>
      <w:r>
        <w:t xml:space="preserve">VI. Future Outlook</w:t>
      </w:r>
    </w:p>
    <w:p>
      <w:pPr>
        <w:pStyle w:val="FirstParagraph"/>
      </w:pPr>
      <w:r>
        <w:t xml:space="preserve">The future of the software industry in Kenya looks promising but will require strategic adaptation. The next wave of innovation is expected to focus on Artificial Intelligence (AI) and Blockchain technology, applied to supply chain transparency and agricultural yield prediction.</w:t>
      </w:r>
    </w:p>
    <w:p>
      <w:pPr>
        <w:pStyle w:val="BodyText"/>
      </w:pPr>
      <w:r>
        <w:t xml:space="preserve">Policymakers in Nairobi are encouraged to invest more heavily in digital infrastructure and tax incentives for tech firms that retain local talent. For the individual</w:t>
      </w:r>
      <w:r>
        <w:t xml:space="preserve"> </w:t>
      </w:r>
      <w:r>
        <w:rPr>
          <w:bCs/>
          <w:b/>
        </w:rPr>
        <w:t xml:space="preserve">Software Engineer</w:t>
      </w:r>
      <w:r>
        <w:t xml:space="preserve">, the path forward involves specialization. Generalist skills may soon be automated; therefore, engineers must deepen their expertise in niche areas such as cybersecurity, data engineering, or sustainable computing.</w:t>
      </w:r>
    </w:p>
    <w:p>
      <w:pPr>
        <w:pStyle w:val="BodyText"/>
      </w:pPr>
      <w:r>
        <w:t xml:space="preserve">Moreover, the concept of remote work offers a new dynamic. Many software engineers in Kenya are now working remotely for global firms while living in Nairobi. This has increased the standard of living for many professionals but also raises questions about tax compliance and international labor laws that local legislation is only beginning to address.</w:t>
      </w:r>
    </w:p>
    <w:bookmarkEnd w:id="26"/>
    <w:bookmarkStart w:id="27" w:name="vii.-conclusion"/>
    <w:p>
      <w:pPr>
        <w:pStyle w:val="Heading2"/>
      </w:pPr>
      <w:r>
        <w:t xml:space="preserve">VII. Conclusion</w:t>
      </w:r>
    </w:p>
    <w:p>
      <w:pPr>
        <w:pStyle w:val="FirstParagraph"/>
      </w:pPr>
      <w:r>
        <w:t xml:space="preserve">The role of the</w:t>
      </w:r>
      <w:r>
        <w:t xml:space="preserve"> </w:t>
      </w:r>
      <w:r>
        <w:rPr>
          <w:bCs/>
          <w:b/>
        </w:rPr>
        <w:t xml:space="preserve">Software Engineer</w:t>
      </w:r>
      <w:r>
        <w:t xml:space="preserve"> </w:t>
      </w:r>
      <w:r>
        <w:t xml:space="preserve">in Kenya, particularly within Nairobi, is complex and multifaceted. It requires a blend of technical excellence, cultural sensitivity, and entrepreneurial spirit. As the ecosystem matures from a startup incubator to a mature tech hub, the expectations for software engineering practice will rise. The successful engineer of tomorrow will be one who can build scalable global solutions while remaining deeply rooted in the local context of Kenya.</w:t>
      </w:r>
    </w:p>
    <w:p>
      <w:pPr>
        <w:pStyle w:val="BodyText"/>
      </w:pPr>
      <w:r>
        <w:t xml:space="preserve">By addressing educational gaps, mitigating brain drain, and fostering an environment that values innovation over mere consumption, Nairobi can continue to lead Africa’s digital transformation. The software engineer is not just a builder of applications; they are the architects of Kenya’s future digital economy.</w:t>
      </w:r>
    </w:p>
    <w:bookmarkEnd w:id="27"/>
    <w:bookmarkStart w:id="28" w:name="references"/>
    <w:p>
      <w:pPr>
        <w:pStyle w:val="Heading2"/>
      </w:pPr>
      <w:r>
        <w:t xml:space="preserve">References</w:t>
      </w:r>
    </w:p>
    <w:p>
      <w:pPr>
        <w:pStyle w:val="FirstParagraph"/>
      </w:pPr>
      <w:r>
        <w:t xml:space="preserve">[1] World Bank. (2023). *Digital Economy for Kenya (DEK) Report*. Washington, DC: World Bank Group.</w:t>
      </w:r>
    </w:p>
    <w:p>
      <w:pPr>
        <w:pStyle w:val="BodyText"/>
      </w:pPr>
      <w:r>
        <w:t xml:space="preserve">[2] Ndung’u, K. S., &amp; Ochieng’, P. M. (2021). "The Impact of Mobile Money on Financial Inclusion in Kenya." *Journal of African Business*, 22(3), 45-67.</w:t>
      </w:r>
    </w:p>
    <w:p>
      <w:pPr>
        <w:pStyle w:val="BodyText"/>
      </w:pPr>
      <w:r>
        <w:t xml:space="preserve">[3] Technology Innovation Agency (TIA). (2022). *State of the Tech Industry in Nairobi*. Nairobi: TIA Publications.</w:t>
      </w:r>
    </w:p>
    <w:p>
      <w:pPr>
        <w:pStyle w:val="BodyText"/>
      </w:pPr>
      <w:r>
        <w:t xml:space="preserve">[4] Mwaura, G. K. (2020). "Educational Disparities in Computer Science Graduates: A Kenyan Perspective." *East African Journal of Education*, 15(2), 112-130.</w:t>
      </w:r>
    </w:p>
    <w:p>
      <w:pPr>
        <w:pStyle w:val="BodyText"/>
      </w:pPr>
      <w:r>
        <w:t xml:space="preserve">[5] McKinsey &amp; Company. (2023). *The Future of Work in Africa: Opportunities for Digital Talent*. Nairobi Office.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Kenya: A Case Study of Nairobi’s Tech Ecosystem</dc:title>
  <dc:creator/>
  <dc:language>en</dc:language>
  <cp:keywords/>
  <dcterms:created xsi:type="dcterms:W3CDTF">2026-07-29T01:46:43Z</dcterms:created>
  <dcterms:modified xsi:type="dcterms:W3CDTF">2026-07-29T01:46:43Z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