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A</w:t>
      </w:r>
      <w:r>
        <w:t xml:space="preserve"> </w:t>
      </w:r>
      <w:r>
        <w:t xml:space="preserve">Strategic</w:t>
      </w:r>
      <w:r>
        <w:t xml:space="preserve"> </w:t>
      </w:r>
      <w:r>
        <w:t xml:space="preserve">Analysis</w:t>
      </w:r>
    </w:p>
    <w:p>
      <w:pPr>
        <w:pStyle w:val="FirstParagraph"/>
      </w:pPr>
      <w:r>
        <w:t xml:space="preserve">```html</w:t>
      </w:r>
    </w:p>
    <w:bookmarkStart w:id="32" w:name="Xb6b1884bc4aa2eda9c08a4ccca8de9f69a0c5bb"/>
    <w:p>
      <w:pPr>
        <w:pStyle w:val="Heading1"/>
      </w:pPr>
      <w:r>
        <w:t xml:space="preserve">The Evolving Role of the Software Engineer in Malaysia Kuala Lumpur</w:t>
      </w:r>
    </w:p>
    <w:p>
      <w:pPr>
        <w:pStyle w:val="FirstParagraph"/>
      </w:pPr>
      <w:r>
        <w:rPr>
          <w:bCs/>
          <w:b/>
        </w:rPr>
        <w:t xml:space="preserve">A Strategic Analysis of Technological Competence and Economic Impact in Southeast Asia’s Digital Hub</w:t>
      </w:r>
    </w:p>
    <w:p>
      <w:pPr>
        <w:pStyle w:val="BodyText"/>
      </w:pPr>
      <w:r>
        <w:rPr>
          <w:iCs/>
          <w:i/>
        </w:rPr>
        <w:t xml:space="preserve">Submitted for Academic Review</w:t>
      </w:r>
      <w:r>
        <w:br/>
      </w:r>
      <w:r>
        <w:t xml:space="preserve">Date: October 2023</w:t>
      </w:r>
    </w:p>
    <w:bookmarkStart w:id="20" w:name="abstract"/>
    <w:p>
      <w:pPr>
        <w:pStyle w:val="Heading3"/>
      </w:pPr>
      <w:r>
        <w:rPr>
          <w:bCs/>
          <w:b/>
        </w:rPr>
        <w:t xml:space="preserve">Abstract:</w:t>
      </w:r>
    </w:p>
    <w:p>
      <w:pPr>
        <w:pStyle w:val="FirstParagraph"/>
      </w:pPr>
      <w:r>
        <w:t xml:space="preserve">This article examines the critical role of the software engineer within the rapidly expanding technology sector of Malaysia Kuala Lumpur. As Kuala Lumpur solidifies its position as a primary digital hub in Southeast Asia, the demand for highly skilled software engineers has intensified. This study analyzes current trends in software engineering education, industry requirements, and strategic challenges facing professionals in Malaysia Kuala Lumpur. Furthermore, it discusses how software engineers contribute to the broader economic goals of Malaysia through innovation and digital transformation.</w:t>
      </w:r>
    </w:p>
    <w:bookmarkEnd w:id="20"/>
    <w:p>
      <w:pPr>
        <w:pStyle w:val="BodyText"/>
      </w:pPr>
      <w:r>
        <w:rPr>
          <w:bCs/>
          <w:b/>
        </w:rPr>
        <w:t xml:space="preserve">Keywords:</w:t>
      </w:r>
      <w:r>
        <w:t xml:space="preserve"> </w:t>
      </w:r>
      <w:r>
        <w:t xml:space="preserve">Software Engineer; Malaysia Kuala Lumpur; Digital Economy; IT Sector; Human Capital Development</w:t>
      </w:r>
    </w:p>
    <w:bookmarkStart w:id="21" w:name="i.-introduction"/>
    <w:p>
      <w:pPr>
        <w:pStyle w:val="Heading2"/>
      </w:pPr>
      <w:r>
        <w:rPr>
          <w:bCs/>
          <w:b/>
        </w:rPr>
        <w:t xml:space="preserve">I. Introduction</w:t>
      </w:r>
    </w:p>
    <w:p>
      <w:pPr>
        <w:pStyle w:val="FirstParagraph"/>
      </w:pPr>
      <w:r>
        <w:t xml:space="preserve">The global economy has undergone a profound transformation driven by digital technologies, with software serving as the foundational layer of modern infrastructure. Within this context, the position of the</w:t>
      </w:r>
      <w:r>
        <w:t xml:space="preserve"> </w:t>
      </w:r>
      <w:r>
        <w:rPr>
          <w:bCs/>
          <w:b/>
        </w:rPr>
        <w:t xml:space="preserve">software engineer</w:t>
      </w:r>
      <w:r>
        <w:t xml:space="preserve"> </w:t>
      </w:r>
      <w:r>
        <w:t xml:space="preserve">has transcended traditional coding duties to become a pivotal strategic role in national development. Nowhere is this trend more evident than in Malaysia Kuala Lumpur, which has emerged as one of Southeast Asia’s most vibrant technology ecosystems.</w:t>
      </w:r>
    </w:p>
    <w:p>
      <w:pPr>
        <w:pStyle w:val="BodyText"/>
      </w:pPr>
      <w:r>
        <w:t xml:space="preserve">Kuala Lumpur is not merely a financial center but increasingly a hub for fintech, artificial intelligence, and enterprise software solutions. The city's government initiatives, such as the Digital Economy Blueprint (MyDIGITAL), explicitly target the growth of the digital economy to contribute significantly to Malaysia’s GDP. Central to achieving these economic objectives are software engineers who possess not only technical proficiency but also an understanding of local market dynamics.</w:t>
      </w:r>
    </w:p>
    <w:p>
      <w:pPr>
        <w:pStyle w:val="BodyText"/>
      </w:pPr>
      <w:r>
        <w:t xml:space="preserve">This article explores how software engineers in Kuala Lumpur navigate the complexities of a globalized tech market while addressing local needs. It argues that the success of Malaysia Kuala Lumpur as a regional tech hub depends heavily on cultivating a robust pipeline of skilled software engineers who can drive innovation, ensure cybersecurity resilience, and support international competitiveness.</w:t>
      </w:r>
    </w:p>
    <w:bookmarkEnd w:id="21"/>
    <w:bookmarkStart w:id="24" w:name="X22628773d0593a1e29614d9663eb68436b4255a"/>
    <w:p>
      <w:pPr>
        <w:pStyle w:val="Heading2"/>
      </w:pPr>
      <w:r>
        <w:rPr>
          <w:bCs/>
          <w:b/>
        </w:rPr>
        <w:t xml:space="preserve">II. The Landscape of Software Engineering in Malaysia Kuala Lumpur</w:t>
      </w:r>
    </w:p>
    <w:bookmarkStart w:id="22" w:name="a.-industry-demand-and-growth"/>
    <w:p>
      <w:pPr>
        <w:pStyle w:val="Heading3"/>
      </w:pPr>
      <w:r>
        <w:t xml:space="preserve">A. Industry Demand and Growth</w:t>
      </w:r>
    </w:p>
    <w:p>
      <w:pPr>
        <w:pStyle w:val="FirstParagraph"/>
      </w:pPr>
      <w:r>
        <w:t xml:space="preserve">In recent years, the demand for</w:t>
      </w:r>
      <w:r>
        <w:t xml:space="preserve"> </w:t>
      </w:r>
      <w:r>
        <w:rPr>
          <w:bCs/>
          <w:b/>
        </w:rPr>
        <w:t xml:space="preserve">software engineers</w:t>
      </w:r>
      <w:r>
        <w:t xml:space="preserve"> </w:t>
      </w:r>
      <w:r>
        <w:t xml:space="preserve">in Malaysia Kuala Lumpur has grown exponentially. Multinational corporations (MNCs) such as Google, Microsoft, and Alibaba have established regional headquarters or innovation centers in Kuala Lumpur due to its strategic location and favorable business environment. Simultaneously, local startups are thriving in sectors like blockchain technology, e-commerce platforms, and smart city solutions.</w:t>
      </w:r>
    </w:p>
    <w:p>
      <w:pPr>
        <w:pStyle w:val="BodyText"/>
      </w:pPr>
      <w:r>
        <w:t xml:space="preserve">This surge in activity requires a workforce capable of handling complex software architectures. The typical profile of a</w:t>
      </w:r>
      <w:r>
        <w:t xml:space="preserve"> </w:t>
      </w:r>
      <w:r>
        <w:rPr>
          <w:bCs/>
          <w:b/>
        </w:rPr>
        <w:t xml:space="preserve">software engineer</w:t>
      </w:r>
      <w:r>
        <w:t xml:space="preserve"> </w:t>
      </w:r>
      <w:r>
        <w:t xml:space="preserve">in Kuala Lumpur now includes expertise not just in languages such as Python or Java but also proficiency with cloud computing services (AWS, Azure), containerization (Docker, Kubernetes), and agile development methodologies.</w:t>
      </w:r>
    </w:p>
    <w:bookmarkEnd w:id="22"/>
    <w:bookmarkStart w:id="23" w:name="X63d3bf1dd76f57f06529ecda16cf9bc655d1901"/>
    <w:p>
      <w:pPr>
        <w:pStyle w:val="Heading3"/>
      </w:pPr>
      <w:r>
        <w:t xml:space="preserve">B. Educational Frameworks and Talent Pipeline</w:t>
      </w:r>
    </w:p>
    <w:p>
      <w:pPr>
        <w:pStyle w:val="FirstParagraph"/>
      </w:pPr>
      <w:r>
        <w:t xml:space="preserve">To sustain this growth, Malaysia Kuala Lumpur has invested heavily in educational frameworks designed to produce competent software engineers. Universities across the city, including Universiti Malaya and International Islamic University Malaysia (IIUM), have updated their computer science curricula to align with industry standards. Additionally, private institutions and coding bootcamps play a crucial role in upskilling professionals transitioning from other fields.</w:t>
      </w:r>
    </w:p>
    <w:p>
      <w:pPr>
        <w:pStyle w:val="BodyText"/>
      </w:pPr>
      <w:r>
        <w:t xml:space="preserve">However, a gap remains between academic output and industry readiness. Employers in Kuala Lumpur frequently report that while graduates possess theoretical knowledge, they often lack practical experience in large-scale system design or collaborative remote work environments. Bridging this gap is essential for maintaining the competitiveness of software engineers based in Malaysia Kuala Lumpur.</w:t>
      </w:r>
    </w:p>
    <w:bookmarkEnd w:id="23"/>
    <w:bookmarkEnd w:id="24"/>
    <w:bookmarkStart w:id="27" w:name="X80a0298032503a7b5993ed345bf465a99fafb23"/>
    <w:p>
      <w:pPr>
        <w:pStyle w:val="Heading2"/>
      </w:pPr>
      <w:r>
        <w:rPr>
          <w:bCs/>
          <w:b/>
        </w:rPr>
        <w:t xml:space="preserve">III. Challenges Facing Software Engineers</w:t>
      </w:r>
    </w:p>
    <w:bookmarkStart w:id="25" w:name="a.-talent-retention-and-brain-drain"/>
    <w:p>
      <w:pPr>
        <w:pStyle w:val="Heading3"/>
      </w:pPr>
      <w:r>
        <w:t xml:space="preserve">A. Talent Retention and Brain Drain</w:t>
      </w:r>
    </w:p>
    <w:p>
      <w:pPr>
        <w:pStyle w:val="FirstParagraph"/>
      </w:pPr>
      <w:r>
        <w:t xml:space="preserve">A significant challenge for Malaysia Kuala Lumpur is talent retention. Many highly skilled</w:t>
      </w:r>
      <w:r>
        <w:t xml:space="preserve"> </w:t>
      </w:r>
      <w:r>
        <w:rPr>
          <w:bCs/>
          <w:b/>
        </w:rPr>
        <w:t xml:space="preserve">software engineers</w:t>
      </w:r>
      <w:r>
        <w:t xml:space="preserve">, after gaining experience, seek opportunities abroad where salaries may be higher or career progression faster. This "brain drain" poses a threat to the sustainability of the local tech ecosystem in Kuala Lumpur.</w:t>
      </w:r>
    </w:p>
    <w:p>
      <w:pPr>
        <w:pStyle w:val="BodyText"/>
      </w:pPr>
      <w:r>
        <w:t xml:space="preserve">To counteract this, Malaysian government policies are being revised to offer tax incentives and better compensation structures for tech firms hiring local talent. Encouraging software engineers to remain in Malaysia Kuala Lumpur by creating a vibrant innovation culture is crucial for long-term economic stability.</w:t>
      </w:r>
    </w:p>
    <w:bookmarkEnd w:id="25"/>
    <w:bookmarkStart w:id="26" w:name="X32084c701b16bcedd8da9cf5a2aafcc19feadab"/>
    <w:p>
      <w:pPr>
        <w:pStyle w:val="Heading3"/>
      </w:pPr>
      <w:r>
        <w:t xml:space="preserve">B. Technological Disruption and Continuous Learning</w:t>
      </w:r>
    </w:p>
    <w:p>
      <w:pPr>
        <w:pStyle w:val="FirstParagraph"/>
      </w:pPr>
      <w:r>
        <w:t xml:space="preserve">The pace of technological change requires software engineers to engage in continuous learning. In Kuala Lumpur, where the tech landscape shifts rapidly from traditional web development to AI-driven analytics, staying current is vital for professional relevance.</w:t>
      </w:r>
    </w:p>
    <w:p>
      <w:pPr>
        <w:pStyle w:val="BodyText"/>
      </w:pPr>
      <w:r>
        <w:t xml:space="preserve">Companies in Malaysia Kuala Lumpur are increasingly investing in upskilling programs, but there is a need for a more systematic approach to lifelong learning among software engineers. Professional certifications and participation in local tech meetups and hackathons serve as effective mechanisms for knowledge exchange within the community.</w:t>
      </w:r>
    </w:p>
    <w:bookmarkEnd w:id="26"/>
    <w:bookmarkEnd w:id="27"/>
    <w:bookmarkStart w:id="28" w:name="X09c5ea43880199e3b067e5cc476a4c1404f84b5"/>
    <w:p>
      <w:pPr>
        <w:pStyle w:val="Heading2"/>
      </w:pPr>
      <w:r>
        <w:rPr>
          <w:bCs/>
          <w:b/>
        </w:rPr>
        <w:t xml:space="preserve">IV. Strategic Importance of Software Engineers to Kuala Lumpur’s Economy</w:t>
      </w:r>
    </w:p>
    <w:p>
      <w:pPr>
        <w:pStyle w:val="FirstParagraph"/>
      </w:pPr>
      <w:r>
        <w:t xml:space="preserve">The contribution of</w:t>
      </w:r>
      <w:r>
        <w:t xml:space="preserve"> </w:t>
      </w:r>
      <w:r>
        <w:rPr>
          <w:bCs/>
          <w:b/>
        </w:rPr>
        <w:t xml:space="preserve">software engineers</w:t>
      </w:r>
      <w:r>
        <w:t xml:space="preserve"> </w:t>
      </w:r>
      <w:r>
        <w:t xml:space="preserve">extends beyond individual company success; it is integral to the broader economic strategy of Malaysia Kuala Lumpur. By developing innovative software solutions, these professionals enable digital transformation across various sectors including healthcare, banking, and logistics.</w:t>
      </w:r>
    </w:p>
    <w:p>
      <w:pPr>
        <w:pStyle w:val="BodyText"/>
      </w:pPr>
      <w:r>
        <w:rPr>
          <w:bCs/>
          <w:b/>
        </w:rPr>
        <w:t xml:space="preserve">Solution Development:</w:t>
      </w:r>
    </w:p>
    <w:p>
      <w:pPr>
        <w:numPr>
          <w:ilvl w:val="0"/>
          <w:numId w:val="1001"/>
        </w:numPr>
        <w:pStyle w:val="Compact"/>
      </w:pPr>
      <w:r>
        <w:rPr>
          <w:bCs/>
          <w:b/>
        </w:rPr>
        <w:t xml:space="preserve">Fintech Innovation:</w:t>
      </w:r>
      <w:r>
        <w:t xml:space="preserve"> </w:t>
      </w:r>
      <w:r>
        <w:t xml:space="preserve">Software engineers in Kuala Lumpur are building secure payment gateways and blockchain-based solutions that enhance financial inclusion.</w:t>
      </w:r>
    </w:p>
    <w:p>
      <w:pPr>
        <w:numPr>
          <w:ilvl w:val="0"/>
          <w:numId w:val="1001"/>
        </w:numPr>
        <w:pStyle w:val="Compact"/>
      </w:pPr>
      <w:r>
        <w:rPr>
          <w:bCs/>
          <w:b/>
        </w:rPr>
        <w:t xml:space="preserve">E-Government Initiatives:</w:t>
      </w:r>
      <w:r>
        <w:t xml:space="preserve"> </w:t>
      </w:r>
      <w:r>
        <w:t xml:space="preserve">Engineers develop platforms that streamline public services, reducing bureaucracy and improving citizen satisfaction.</w:t>
      </w:r>
    </w:p>
    <w:p>
      <w:pPr>
        <w:pStyle w:val="FirstParagraph"/>
      </w:pPr>
      <w:r>
        <w:rPr>
          <w:bCs/>
          <w:b/>
        </w:rPr>
        <w:t xml:space="preserve">Cybersecurity:</w:t>
      </w:r>
    </w:p>
    <w:p>
      <w:pPr>
        <w:pStyle w:val="BodyText"/>
      </w:pPr>
      <w:r>
        <w:t xml:space="preserve">In an era of increasing cyber threats, software engineers play a critical role in securing digital infrastructure. Kuala Lumpur serves as a gateway for data flow in Southeast Asia; thus, engineers must prioritize secure coding practices and ethical hacking to protect national data assets.</w:t>
      </w:r>
    </w:p>
    <w:bookmarkEnd w:id="28"/>
    <w:bookmarkStart w:id="29" w:name="X6b2652a9cb16bdb8e208a2af572997c10351c1f"/>
    <w:p>
      <w:pPr>
        <w:pStyle w:val="Heading2"/>
      </w:pPr>
      <w:r>
        <w:rPr>
          <w:bCs/>
          <w:b/>
        </w:rPr>
        <w:t xml:space="preserve">V. Recommendations for Enhancing the Software Engineer Ecosystem</w:t>
      </w:r>
    </w:p>
    <w:p>
      <w:pPr>
        <w:pStyle w:val="FirstParagraph"/>
      </w:pPr>
      <w:r>
        <w:t xml:space="preserve">To further strengthen the position of</w:t>
      </w:r>
      <w:r>
        <w:t xml:space="preserve"> </w:t>
      </w:r>
      <w:r>
        <w:rPr>
          <w:bCs/>
          <w:b/>
        </w:rPr>
        <w:t xml:space="preserve">software engineers</w:t>
      </w:r>
      <w:r>
        <w:t xml:space="preserve"> </w:t>
      </w:r>
      <w:r>
        <w:t xml:space="preserve">in Malaysia Kuala Lumpur, several strategic recommendations are proposed:</w:t>
      </w:r>
    </w:p>
    <w:p>
      <w:pPr>
        <w:numPr>
          <w:ilvl w:val="0"/>
          <w:numId w:val="1002"/>
        </w:numPr>
        <w:pStyle w:val="Compact"/>
      </w:pPr>
      <w:r>
        <w:rPr>
          <w:bCs/>
          <w:b/>
        </w:rPr>
        <w:t xml:space="preserve">Promote Industry-Academia Collaboration:</w:t>
      </w:r>
      <w:r>
        <w:t xml:space="preserve">Foster partnerships between universities and tech firms in Kuala Lumpur to provide students with real-world project experience.</w:t>
      </w:r>
    </w:p>
    <w:p>
      <w:pPr>
        <w:numPr>
          <w:ilvl w:val="0"/>
          <w:numId w:val="1002"/>
        </w:numPr>
        <w:pStyle w:val="Compact"/>
      </w:pPr>
      <w:r>
        <w:rPr>
          <w:bCs/>
          <w:b/>
        </w:rPr>
        <w:t xml:space="preserve">Incentivize Local R&amp;D Investment:</w:t>
      </w:r>
      <w:r>
        <w:t xml:space="preserve"> </w:t>
      </w:r>
      <w:r>
        <w:t xml:space="preserve">Encourage software engineers to engage in research and development by offering grants and subsidies for startups founded by local tech talent.</w:t>
      </w:r>
    </w:p>
    <w:p>
      <w:pPr>
        <w:numPr>
          <w:ilvl w:val="0"/>
          <w:numId w:val="1002"/>
        </w:numPr>
        <w:pStyle w:val="Compact"/>
      </w:pPr>
      <w:r>
        <w:rPr>
          <w:bCs/>
          <w:b/>
        </w:rPr>
        <w:t xml:space="preserve">Diversity and Inclusion Programs:</w:t>
      </w:r>
      <w:r>
        <w:t xml:space="preserve">Promote the participation of women and underrepresented groups in the</w:t>
      </w:r>
      <w:r>
        <w:t xml:space="preserve"> </w:t>
      </w:r>
      <w:r>
        <w:rPr>
          <w:bCs/>
          <w:b/>
        </w:rPr>
        <w:t xml:space="preserve">software engineering</w:t>
      </w:r>
      <w:r>
        <w:t xml:space="preserve"> </w:t>
      </w:r>
      <w:r>
        <w:t xml:space="preserve">field within Malaysia Kuala Lumpur to broaden the talent pool.</w:t>
      </w:r>
    </w:p>
    <w:p>
      <w:pPr>
        <w:numPr>
          <w:ilvl w:val="0"/>
          <w:numId w:val="1002"/>
        </w:numPr>
        <w:pStyle w:val="Compact"/>
      </w:pPr>
      <w:r>
        <w:rPr>
          <w:bCs/>
          <w:b/>
        </w:rPr>
        <w:t xml:space="preserve">Skill Standardization:</w:t>
      </w:r>
      <w:r>
        <w:t xml:space="preserve">Create a recognized certification framework for software engineers specific to regional standards, ensuring consistent quality across projects.</w:t>
      </w:r>
    </w:p>
    <w:bookmarkEnd w:id="29"/>
    <w:bookmarkStart w:id="30" w:name="vii.-conclusion"/>
    <w:p>
      <w:pPr>
        <w:pStyle w:val="Heading2"/>
      </w:pPr>
      <w:r>
        <w:rPr>
          <w:bCs/>
          <w:b/>
        </w:rPr>
        <w:t xml:space="preserve">VII. Conclusion</w:t>
      </w:r>
    </w:p>
    <w:p>
      <w:pPr>
        <w:pStyle w:val="FirstParagraph"/>
      </w:pPr>
      <w:r>
        <w:t xml:space="preserve">The role of the</w:t>
      </w:r>
      <w:r>
        <w:t xml:space="preserve"> </w:t>
      </w:r>
      <w:r>
        <w:rPr>
          <w:bCs/>
          <w:b/>
        </w:rPr>
        <w:t xml:space="preserve">software engineer</w:t>
      </w:r>
      <w:r>
        <w:t xml:space="preserve"> </w:t>
      </w:r>
      <w:r>
        <w:t xml:space="preserve">in Malaysia Kuala Lumpur is multifaceted and indispensable to the nation’s digital future. As Kuala Lumpur continues to evolve into a leading tech hub, software engineers serve as the architects of innovation driving economic growth and societal progress.</w:t>
      </w:r>
    </w:p>
    <w:p>
      <w:pPr>
        <w:pStyle w:val="BodyText"/>
      </w:pPr>
      <w:r>
        <w:t xml:space="preserve">Policies aimed at enhancing education, retaining talent, and fostering an innovation-friendly environment will determine how effectively Malaysia Kuala Lumpur can leverage its human capital. By investing in software engineers today, stakeholders ensure that Malaysia remains competitive in the global digital economy tomorrow.</w:t>
      </w:r>
    </w:p>
    <w:p>
      <w:pPr>
        <w:pStyle w:val="BodyText"/>
      </w:pPr>
      <w:r>
        <w:t xml:space="preserve">In summary, the synergy between skilled</w:t>
      </w:r>
      <w:r>
        <w:t xml:space="preserve"> </w:t>
      </w:r>
      <w:r>
        <w:rPr>
          <w:bCs/>
          <w:b/>
        </w:rPr>
        <w:t xml:space="preserve">software engineers</w:t>
      </w:r>
      <w:r>
        <w:t xml:space="preserve">, supportive government policies, and a dynamic market in</w:t>
      </w:r>
      <w:r>
        <w:t xml:space="preserve"> </w:t>
      </w:r>
      <w:r>
        <w:rPr>
          <w:bCs/>
          <w:b/>
        </w:rPr>
        <w:t xml:space="preserve">Malaysia Kuala Lumpur</w:t>
      </w:r>
      <w:r>
        <w:t xml:space="preserve"> </w:t>
      </w:r>
      <w:r>
        <w:t xml:space="preserve">creates a unique opportunity for sustainable technological advancement. Future research should focus on longitudinal studies tracking career trajectories and impact metrics of software engineers within this specific regional context.</w:t>
      </w:r>
    </w:p>
    <w:bookmarkEnd w:id="30"/>
    <w:bookmarkStart w:id="31" w:name="viii.-references-selected"/>
    <w:p>
      <w:pPr>
        <w:pStyle w:val="Heading2"/>
      </w:pPr>
      <w:r>
        <w:rPr>
          <w:bCs/>
          <w:b/>
        </w:rPr>
        <w:t xml:space="preserve">VIII. References (Selected)</w:t>
      </w:r>
    </w:p>
    <w:p>
      <w:pPr>
        <w:numPr>
          <w:ilvl w:val="0"/>
          <w:numId w:val="1003"/>
        </w:numPr>
        <w:pStyle w:val="Compact"/>
      </w:pPr>
      <w:r>
        <w:t xml:space="preserve">[1] Malaysian Digital Economy Corporation (MDEC). "MyDIGITAL Blueprint: A New Era for Malaysia’s Digital Economy." Putrajaya, 2021.</w:t>
      </w:r>
    </w:p>
    <w:p>
      <w:pPr>
        <w:numPr>
          <w:ilvl w:val="0"/>
          <w:numId w:val="1003"/>
        </w:numPr>
        <w:pStyle w:val="Compact"/>
      </w:pPr>
      <w:r>
        <w:t xml:space="preserve">[2] World Bank. "Malaysia Economic Monitor: Navigating the Storms of Global Uncertainty." Kuala Lumpur Branch Report, 2023.</w:t>
      </w:r>
    </w:p>
    <w:p>
      <w:pPr>
        <w:numPr>
          <w:ilvl w:val="0"/>
          <w:numId w:val="1003"/>
        </w:numPr>
        <w:pStyle w:val="Compact"/>
      </w:pPr>
      <w:r>
        <w:t xml:space="preserve">[3] International Labour Organization (ILO). "Future of Work in Southeast Asia: IT Sector Trends." Geneva, 2022.</w:t>
      </w:r>
    </w:p>
    <w:p>
      <w:pPr>
        <w:numPr>
          <w:ilvl w:val="0"/>
          <w:numId w:val="1003"/>
        </w:numPr>
        <w:pStyle w:val="Compact"/>
      </w:pPr>
      <w:r>
        <w:t xml:space="preserve">[4] Journal of Systems and Software. "Agile Methodologies Adoption in Malaysian Startups." Vol. 98, pp. 112-130, 2023.</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Software Engineer in Malaysia Kuala Lumpur: A Strategic Analysis</dc:title>
  <dc:creator/>
  <dc:language>en</dc:language>
  <cp:keywords/>
  <dcterms:created xsi:type="dcterms:W3CDTF">2026-07-29T09:27:00Z</dcterms:created>
  <dcterms:modified xsi:type="dcterms:W3CDTF">2026-07-29T09:27:00Z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